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11" w:rsidRPr="00CE27B9" w:rsidRDefault="00923D11" w:rsidP="00923D11">
      <w:pPr>
        <w:contextualSpacing/>
        <w:jc w:val="center"/>
        <w:rPr>
          <w:rFonts w:ascii="Times New Roman" w:hAnsi="Times New Roman" w:cs="Times New Roman"/>
          <w:b/>
          <w:sz w:val="32"/>
          <w:szCs w:val="32"/>
        </w:rPr>
      </w:pPr>
      <w:r w:rsidRPr="00CE27B9">
        <w:rPr>
          <w:rFonts w:ascii="Times New Roman" w:hAnsi="Times New Roman" w:cs="Times New Roman"/>
          <w:b/>
          <w:sz w:val="32"/>
          <w:szCs w:val="32"/>
        </w:rPr>
        <w:t>Анализ</w:t>
      </w:r>
    </w:p>
    <w:p w:rsidR="00923D11" w:rsidRPr="00CE27B9" w:rsidRDefault="00923D11" w:rsidP="00923D11">
      <w:pPr>
        <w:contextualSpacing/>
        <w:jc w:val="center"/>
        <w:rPr>
          <w:rFonts w:ascii="Times New Roman" w:hAnsi="Times New Roman" w:cs="Times New Roman"/>
          <w:b/>
          <w:sz w:val="32"/>
          <w:szCs w:val="32"/>
        </w:rPr>
      </w:pPr>
      <w:r w:rsidRPr="00CE27B9">
        <w:rPr>
          <w:rFonts w:ascii="Times New Roman" w:hAnsi="Times New Roman" w:cs="Times New Roman"/>
          <w:b/>
          <w:sz w:val="32"/>
          <w:szCs w:val="32"/>
        </w:rPr>
        <w:t xml:space="preserve"> результатов всероссийских проверочных работ</w:t>
      </w:r>
      <w:r>
        <w:rPr>
          <w:rFonts w:ascii="Times New Roman" w:hAnsi="Times New Roman" w:cs="Times New Roman"/>
          <w:b/>
          <w:sz w:val="32"/>
          <w:szCs w:val="32"/>
        </w:rPr>
        <w:t xml:space="preserve">                  </w:t>
      </w:r>
      <w:r w:rsidRPr="00CE27B9">
        <w:rPr>
          <w:rFonts w:ascii="Times New Roman" w:hAnsi="Times New Roman" w:cs="Times New Roman"/>
          <w:b/>
          <w:sz w:val="32"/>
          <w:szCs w:val="32"/>
        </w:rPr>
        <w:t xml:space="preserve"> МБОУ СОШ №18</w:t>
      </w:r>
    </w:p>
    <w:p w:rsidR="00923D11" w:rsidRDefault="00923D11" w:rsidP="00923D11">
      <w:pPr>
        <w:contextualSpacing/>
        <w:jc w:val="center"/>
        <w:rPr>
          <w:rFonts w:ascii="Times New Roman" w:hAnsi="Times New Roman" w:cs="Times New Roman"/>
          <w:b/>
          <w:sz w:val="32"/>
          <w:szCs w:val="32"/>
        </w:rPr>
      </w:pPr>
      <w:r>
        <w:rPr>
          <w:rFonts w:ascii="Times New Roman" w:hAnsi="Times New Roman" w:cs="Times New Roman"/>
          <w:b/>
          <w:sz w:val="32"/>
          <w:szCs w:val="32"/>
        </w:rPr>
        <w:t>(осень 2022 года)</w:t>
      </w:r>
    </w:p>
    <w:p w:rsidR="00923D11" w:rsidRPr="00CE27B9" w:rsidRDefault="00923D11" w:rsidP="00923D11">
      <w:pPr>
        <w:contextualSpacing/>
        <w:jc w:val="center"/>
        <w:rPr>
          <w:rFonts w:ascii="Times New Roman" w:hAnsi="Times New Roman" w:cs="Times New Roman"/>
          <w:b/>
          <w:sz w:val="32"/>
          <w:szCs w:val="32"/>
        </w:rPr>
      </w:pPr>
    </w:p>
    <w:p w:rsidR="00923D11" w:rsidRDefault="00923D11" w:rsidP="00923D11">
      <w:pPr>
        <w:rPr>
          <w:rFonts w:ascii="Times New Roman" w:hAnsi="Times New Roman" w:cs="Times New Roman"/>
          <w:sz w:val="24"/>
          <w:szCs w:val="24"/>
        </w:rPr>
      </w:pPr>
      <w:r>
        <w:rPr>
          <w:rFonts w:ascii="Times New Roman" w:hAnsi="Times New Roman" w:cs="Times New Roman"/>
          <w:sz w:val="24"/>
          <w:szCs w:val="24"/>
        </w:rPr>
        <w:t xml:space="preserve">       Всероссийские проверочные работы в МБОУ СОЩ №18 проводились с 19.09.2022 г. по 20.10.2022 г. </w:t>
      </w:r>
    </w:p>
    <w:p w:rsidR="00923D11" w:rsidRDefault="00923D11" w:rsidP="00923D1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Всероссийские проверочные работы  проводились по  </w:t>
      </w:r>
      <w:r w:rsidRPr="00AD31E6">
        <w:rPr>
          <w:rFonts w:ascii="Times New Roman" w:hAnsi="Times New Roman" w:cs="Times New Roman"/>
          <w:sz w:val="24"/>
          <w:szCs w:val="24"/>
          <w:u w:val="single"/>
        </w:rPr>
        <w:t>9</w:t>
      </w:r>
      <w:r>
        <w:rPr>
          <w:rFonts w:ascii="Times New Roman" w:hAnsi="Times New Roman" w:cs="Times New Roman"/>
          <w:sz w:val="24"/>
          <w:szCs w:val="24"/>
        </w:rPr>
        <w:t xml:space="preserve">  предметам:  русский язык, математика, история, обществознание,  биология,  химия,  физика, география,  английский язык. </w:t>
      </w:r>
      <w:proofErr w:type="gramEnd"/>
    </w:p>
    <w:p w:rsidR="00923D11" w:rsidRDefault="00923D11" w:rsidP="00923D11">
      <w:pPr>
        <w:rPr>
          <w:rFonts w:ascii="Times New Roman" w:hAnsi="Times New Roman" w:cs="Times New Roman"/>
          <w:sz w:val="24"/>
          <w:szCs w:val="24"/>
        </w:rPr>
      </w:pPr>
      <w:r>
        <w:rPr>
          <w:rFonts w:ascii="Times New Roman" w:hAnsi="Times New Roman" w:cs="Times New Roman"/>
          <w:sz w:val="24"/>
          <w:szCs w:val="24"/>
        </w:rPr>
        <w:t xml:space="preserve">       В ВПР приняли участие  учащихся  6-9 классов:</w:t>
      </w:r>
    </w:p>
    <w:tbl>
      <w:tblPr>
        <w:tblStyle w:val="a3"/>
        <w:tblW w:w="0" w:type="auto"/>
        <w:tblLook w:val="04A0"/>
      </w:tblPr>
      <w:tblGrid>
        <w:gridCol w:w="959"/>
        <w:gridCol w:w="3118"/>
        <w:gridCol w:w="1665"/>
        <w:gridCol w:w="1914"/>
        <w:gridCol w:w="1915"/>
      </w:tblGrid>
      <w:tr w:rsidR="00923D11" w:rsidTr="008D4C24">
        <w:tc>
          <w:tcPr>
            <w:tcW w:w="959"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8"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Предмет</w:t>
            </w:r>
          </w:p>
        </w:tc>
        <w:tc>
          <w:tcPr>
            <w:tcW w:w="166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Всего учащихся</w:t>
            </w:r>
          </w:p>
        </w:tc>
        <w:tc>
          <w:tcPr>
            <w:tcW w:w="1914"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Приняли участие</w:t>
            </w:r>
          </w:p>
        </w:tc>
        <w:tc>
          <w:tcPr>
            <w:tcW w:w="191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w:t>
            </w:r>
          </w:p>
        </w:tc>
      </w:tr>
      <w:tr w:rsidR="00923D11" w:rsidTr="008D4C24">
        <w:tc>
          <w:tcPr>
            <w:tcW w:w="959"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66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382</w:t>
            </w:r>
          </w:p>
        </w:tc>
        <w:tc>
          <w:tcPr>
            <w:tcW w:w="1914"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314</w:t>
            </w:r>
          </w:p>
        </w:tc>
        <w:tc>
          <w:tcPr>
            <w:tcW w:w="191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82,1%</w:t>
            </w:r>
          </w:p>
        </w:tc>
      </w:tr>
      <w:tr w:rsidR="00923D11" w:rsidTr="008D4C24">
        <w:tc>
          <w:tcPr>
            <w:tcW w:w="959"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Математика</w:t>
            </w:r>
          </w:p>
        </w:tc>
        <w:tc>
          <w:tcPr>
            <w:tcW w:w="166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382</w:t>
            </w:r>
          </w:p>
        </w:tc>
        <w:tc>
          <w:tcPr>
            <w:tcW w:w="1914"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308</w:t>
            </w:r>
          </w:p>
        </w:tc>
        <w:tc>
          <w:tcPr>
            <w:tcW w:w="191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80,6%</w:t>
            </w:r>
          </w:p>
        </w:tc>
      </w:tr>
      <w:tr w:rsidR="00923D11" w:rsidTr="008D4C24">
        <w:tc>
          <w:tcPr>
            <w:tcW w:w="959"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История</w:t>
            </w:r>
          </w:p>
        </w:tc>
        <w:tc>
          <w:tcPr>
            <w:tcW w:w="166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236</w:t>
            </w:r>
          </w:p>
        </w:tc>
        <w:tc>
          <w:tcPr>
            <w:tcW w:w="1914"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189</w:t>
            </w:r>
          </w:p>
        </w:tc>
        <w:tc>
          <w:tcPr>
            <w:tcW w:w="191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80%</w:t>
            </w:r>
          </w:p>
        </w:tc>
      </w:tr>
      <w:tr w:rsidR="00923D11" w:rsidTr="008D4C24">
        <w:tc>
          <w:tcPr>
            <w:tcW w:w="959"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Биология</w:t>
            </w:r>
          </w:p>
        </w:tc>
        <w:tc>
          <w:tcPr>
            <w:tcW w:w="166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220</w:t>
            </w:r>
          </w:p>
        </w:tc>
        <w:tc>
          <w:tcPr>
            <w:tcW w:w="1914"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167</w:t>
            </w:r>
          </w:p>
        </w:tc>
        <w:tc>
          <w:tcPr>
            <w:tcW w:w="191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75,9%</w:t>
            </w:r>
          </w:p>
        </w:tc>
      </w:tr>
      <w:tr w:rsidR="00923D11" w:rsidTr="008D4C24">
        <w:tc>
          <w:tcPr>
            <w:tcW w:w="959"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3118"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Химия</w:t>
            </w:r>
          </w:p>
        </w:tc>
        <w:tc>
          <w:tcPr>
            <w:tcW w:w="166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27</w:t>
            </w:r>
          </w:p>
        </w:tc>
        <w:tc>
          <w:tcPr>
            <w:tcW w:w="1914"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20</w:t>
            </w:r>
          </w:p>
        </w:tc>
        <w:tc>
          <w:tcPr>
            <w:tcW w:w="191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74%</w:t>
            </w:r>
          </w:p>
        </w:tc>
      </w:tr>
      <w:tr w:rsidR="00923D11" w:rsidTr="008D4C24">
        <w:tc>
          <w:tcPr>
            <w:tcW w:w="959"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6.</w:t>
            </w:r>
          </w:p>
        </w:tc>
        <w:tc>
          <w:tcPr>
            <w:tcW w:w="3118"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Физика</w:t>
            </w:r>
          </w:p>
        </w:tc>
        <w:tc>
          <w:tcPr>
            <w:tcW w:w="166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52</w:t>
            </w:r>
          </w:p>
        </w:tc>
        <w:tc>
          <w:tcPr>
            <w:tcW w:w="1914"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43</w:t>
            </w:r>
          </w:p>
        </w:tc>
        <w:tc>
          <w:tcPr>
            <w:tcW w:w="191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82,6%</w:t>
            </w:r>
          </w:p>
        </w:tc>
      </w:tr>
      <w:tr w:rsidR="00923D11" w:rsidTr="008D4C24">
        <w:tc>
          <w:tcPr>
            <w:tcW w:w="959"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7.</w:t>
            </w:r>
          </w:p>
        </w:tc>
        <w:tc>
          <w:tcPr>
            <w:tcW w:w="3118"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География</w:t>
            </w:r>
          </w:p>
        </w:tc>
        <w:tc>
          <w:tcPr>
            <w:tcW w:w="166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112</w:t>
            </w:r>
          </w:p>
        </w:tc>
        <w:tc>
          <w:tcPr>
            <w:tcW w:w="1914"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86</w:t>
            </w:r>
          </w:p>
        </w:tc>
        <w:tc>
          <w:tcPr>
            <w:tcW w:w="191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76,7%</w:t>
            </w:r>
          </w:p>
        </w:tc>
      </w:tr>
      <w:tr w:rsidR="00923D11" w:rsidTr="008D4C24">
        <w:tc>
          <w:tcPr>
            <w:tcW w:w="959"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8</w:t>
            </w:r>
          </w:p>
        </w:tc>
        <w:tc>
          <w:tcPr>
            <w:tcW w:w="3118"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66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117</w:t>
            </w:r>
          </w:p>
        </w:tc>
        <w:tc>
          <w:tcPr>
            <w:tcW w:w="1914"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87</w:t>
            </w:r>
          </w:p>
        </w:tc>
        <w:tc>
          <w:tcPr>
            <w:tcW w:w="191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74,3%</w:t>
            </w:r>
          </w:p>
        </w:tc>
      </w:tr>
      <w:tr w:rsidR="00923D11" w:rsidTr="008D4C24">
        <w:tc>
          <w:tcPr>
            <w:tcW w:w="959"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9.</w:t>
            </w:r>
          </w:p>
        </w:tc>
        <w:tc>
          <w:tcPr>
            <w:tcW w:w="3118"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66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73</w:t>
            </w:r>
          </w:p>
        </w:tc>
        <w:tc>
          <w:tcPr>
            <w:tcW w:w="1914"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62</w:t>
            </w:r>
          </w:p>
        </w:tc>
        <w:tc>
          <w:tcPr>
            <w:tcW w:w="1915"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84,9%</w:t>
            </w:r>
          </w:p>
        </w:tc>
      </w:tr>
    </w:tbl>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sz w:val="24"/>
          <w:szCs w:val="24"/>
        </w:rPr>
      </w:pPr>
      <w:r>
        <w:rPr>
          <w:rFonts w:ascii="Times New Roman" w:hAnsi="Times New Roman" w:cs="Times New Roman"/>
          <w:sz w:val="24"/>
          <w:szCs w:val="24"/>
        </w:rPr>
        <w:t>Форма проведения ВПР – традиционная.</w:t>
      </w:r>
    </w:p>
    <w:p w:rsidR="00923D11" w:rsidRPr="000C66C6" w:rsidRDefault="00923D11" w:rsidP="00923D11">
      <w:pPr>
        <w:rPr>
          <w:rFonts w:ascii="Times New Roman" w:hAnsi="Times New Roman" w:cs="Times New Roman"/>
          <w:b/>
          <w:sz w:val="32"/>
          <w:szCs w:val="32"/>
        </w:rPr>
      </w:pPr>
      <w:r w:rsidRPr="000C66C6">
        <w:rPr>
          <w:rFonts w:ascii="Times New Roman" w:hAnsi="Times New Roman" w:cs="Times New Roman"/>
          <w:b/>
          <w:sz w:val="32"/>
          <w:szCs w:val="32"/>
        </w:rPr>
        <w:t>Русский язык</w:t>
      </w: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sidRPr="002E6BA1">
              <w:rPr>
                <w:rFonts w:ascii="Times New Roman" w:hAnsi="Times New Roman" w:cs="Times New Roman"/>
              </w:rPr>
              <w:t xml:space="preserve">6 </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105</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97</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2</w:t>
            </w:r>
          </w:p>
          <w:p w:rsidR="00923D11" w:rsidRDefault="00923D11" w:rsidP="008D4C24">
            <w:pPr>
              <w:rPr>
                <w:rFonts w:ascii="Calibri" w:hAnsi="Calibri" w:cs="Calibri"/>
                <w:color w:val="000000"/>
              </w:rPr>
            </w:pPr>
            <w:r>
              <w:rPr>
                <w:rFonts w:ascii="Calibri" w:hAnsi="Calibri" w:cs="Calibri"/>
                <w:color w:val="000000"/>
              </w:rPr>
              <w:t>2,06%</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49</w:t>
            </w:r>
          </w:p>
          <w:p w:rsidR="00923D11" w:rsidRDefault="00923D11" w:rsidP="008D4C24">
            <w:pPr>
              <w:rPr>
                <w:rFonts w:ascii="Calibri" w:hAnsi="Calibri" w:cs="Calibri"/>
                <w:color w:val="000000"/>
              </w:rPr>
            </w:pPr>
            <w:r>
              <w:rPr>
                <w:rFonts w:ascii="Calibri" w:hAnsi="Calibri" w:cs="Calibri"/>
                <w:color w:val="000000"/>
              </w:rPr>
              <w:t>50,52%</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35</w:t>
            </w:r>
          </w:p>
          <w:p w:rsidR="00923D11" w:rsidRDefault="00923D11" w:rsidP="008D4C24">
            <w:pPr>
              <w:rPr>
                <w:rFonts w:ascii="Calibri" w:hAnsi="Calibri" w:cs="Calibri"/>
                <w:color w:val="000000"/>
              </w:rPr>
            </w:pPr>
            <w:r>
              <w:rPr>
                <w:rFonts w:ascii="Calibri" w:hAnsi="Calibri" w:cs="Calibri"/>
                <w:color w:val="000000"/>
              </w:rPr>
              <w:t>36,08%</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11</w:t>
            </w:r>
          </w:p>
          <w:p w:rsidR="00923D11" w:rsidRDefault="00923D11" w:rsidP="008D4C24">
            <w:pPr>
              <w:rPr>
                <w:rFonts w:ascii="Calibri" w:hAnsi="Calibri" w:cs="Calibri"/>
                <w:color w:val="000000"/>
              </w:rPr>
            </w:pPr>
            <w:r>
              <w:rPr>
                <w:rFonts w:ascii="Calibri" w:hAnsi="Calibri" w:cs="Calibri"/>
                <w:color w:val="000000"/>
              </w:rPr>
              <w:t>11,34%</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97,9%</w:t>
            </w:r>
          </w:p>
        </w:tc>
        <w:tc>
          <w:tcPr>
            <w:tcW w:w="1276" w:type="dxa"/>
          </w:tcPr>
          <w:p w:rsidR="00923D11" w:rsidRDefault="00923D11" w:rsidP="008D4C24">
            <w:pPr>
              <w:rPr>
                <w:rFonts w:ascii="Times New Roman" w:hAnsi="Times New Roman" w:cs="Times New Roman"/>
              </w:rPr>
            </w:pPr>
            <w:r>
              <w:rPr>
                <w:rFonts w:ascii="Times New Roman" w:hAnsi="Times New Roman" w:cs="Times New Roman"/>
              </w:rPr>
              <w:t>47,4%</w:t>
            </w:r>
          </w:p>
          <w:p w:rsidR="00923D11" w:rsidRPr="002E6BA1" w:rsidRDefault="00923D11" w:rsidP="008D4C24">
            <w:pPr>
              <w:rPr>
                <w:rFonts w:ascii="Times New Roman" w:hAnsi="Times New Roman" w:cs="Times New Roman"/>
              </w:rPr>
            </w:pP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по 6 классам</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2,06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89</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91,75</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6</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6,19</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97</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sz w:val="24"/>
          <w:szCs w:val="24"/>
        </w:rPr>
      </w:pP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7</w:t>
            </w:r>
            <w:r w:rsidRPr="002E6BA1">
              <w:rPr>
                <w:rFonts w:ascii="Times New Roman" w:hAnsi="Times New Roman" w:cs="Times New Roman"/>
              </w:rPr>
              <w:t xml:space="preserve"> </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118</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95</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5</w:t>
            </w:r>
          </w:p>
          <w:p w:rsidR="00923D11" w:rsidRDefault="00923D11" w:rsidP="008D4C24">
            <w:pPr>
              <w:rPr>
                <w:rFonts w:ascii="Calibri" w:hAnsi="Calibri" w:cs="Calibri"/>
                <w:color w:val="000000"/>
              </w:rPr>
            </w:pPr>
            <w:r>
              <w:rPr>
                <w:rFonts w:ascii="Calibri" w:hAnsi="Calibri" w:cs="Calibri"/>
                <w:color w:val="000000"/>
              </w:rPr>
              <w:t>5,26%</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55</w:t>
            </w:r>
          </w:p>
          <w:p w:rsidR="00923D11" w:rsidRDefault="00923D11" w:rsidP="008D4C24">
            <w:pPr>
              <w:rPr>
                <w:rFonts w:ascii="Calibri" w:hAnsi="Calibri" w:cs="Calibri"/>
                <w:color w:val="000000"/>
              </w:rPr>
            </w:pPr>
            <w:r>
              <w:rPr>
                <w:rFonts w:ascii="Calibri" w:hAnsi="Calibri" w:cs="Calibri"/>
                <w:color w:val="000000"/>
              </w:rPr>
              <w:t>57,89%</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30</w:t>
            </w:r>
          </w:p>
          <w:p w:rsidR="00923D11" w:rsidRDefault="00923D11" w:rsidP="008D4C24">
            <w:pPr>
              <w:rPr>
                <w:rFonts w:ascii="Calibri" w:hAnsi="Calibri" w:cs="Calibri"/>
                <w:color w:val="000000"/>
              </w:rPr>
            </w:pPr>
            <w:r>
              <w:rPr>
                <w:rFonts w:ascii="Calibri" w:hAnsi="Calibri" w:cs="Calibri"/>
                <w:color w:val="000000"/>
              </w:rPr>
              <w:t>31,58%</w:t>
            </w:r>
          </w:p>
          <w:p w:rsidR="00923D11" w:rsidRDefault="00923D11" w:rsidP="008D4C24">
            <w:pPr>
              <w:rPr>
                <w:rFonts w:ascii="Times New Roman" w:hAnsi="Times New Roman" w:cs="Times New Roman"/>
              </w:rPr>
            </w:pP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5</w:t>
            </w:r>
          </w:p>
          <w:p w:rsidR="00923D11" w:rsidRDefault="00923D11" w:rsidP="008D4C24">
            <w:pPr>
              <w:rPr>
                <w:rFonts w:ascii="Calibri" w:hAnsi="Calibri" w:cs="Calibri"/>
                <w:color w:val="000000"/>
              </w:rPr>
            </w:pPr>
            <w:r>
              <w:rPr>
                <w:rFonts w:ascii="Calibri" w:hAnsi="Calibri" w:cs="Calibri"/>
                <w:color w:val="000000"/>
              </w:rPr>
              <w:t>5,26%</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94,7%</w:t>
            </w:r>
          </w:p>
        </w:tc>
        <w:tc>
          <w:tcPr>
            <w:tcW w:w="1276" w:type="dxa"/>
          </w:tcPr>
          <w:p w:rsidR="00923D11" w:rsidRPr="002E6BA1" w:rsidRDefault="00923D11" w:rsidP="008D4C24">
            <w:pPr>
              <w:rPr>
                <w:rFonts w:ascii="Times New Roman" w:hAnsi="Times New Roman" w:cs="Times New Roman"/>
              </w:rPr>
            </w:pPr>
            <w:r>
              <w:rPr>
                <w:rFonts w:ascii="Times New Roman" w:hAnsi="Times New Roman" w:cs="Times New Roman"/>
              </w:rPr>
              <w:t>36,8%</w:t>
            </w:r>
          </w:p>
        </w:tc>
      </w:tr>
    </w:tbl>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по 7 классам</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10,53</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80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84,21</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5</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5,26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95</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sz w:val="24"/>
          <w:szCs w:val="24"/>
        </w:rPr>
      </w:pP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8</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73</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54</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3</w:t>
            </w:r>
          </w:p>
          <w:p w:rsidR="00923D11" w:rsidRDefault="00923D11" w:rsidP="008D4C24">
            <w:pPr>
              <w:rPr>
                <w:rFonts w:ascii="Calibri" w:hAnsi="Calibri" w:cs="Calibri"/>
                <w:color w:val="000000"/>
              </w:rPr>
            </w:pPr>
            <w:r>
              <w:rPr>
                <w:rFonts w:ascii="Calibri" w:hAnsi="Calibri" w:cs="Calibri"/>
                <w:color w:val="000000"/>
              </w:rPr>
              <w:t>5,56%</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31</w:t>
            </w:r>
          </w:p>
          <w:p w:rsidR="00923D11" w:rsidRDefault="00923D11" w:rsidP="008D4C24">
            <w:pPr>
              <w:rPr>
                <w:rFonts w:ascii="Calibri" w:hAnsi="Calibri" w:cs="Calibri"/>
                <w:color w:val="000000"/>
              </w:rPr>
            </w:pPr>
            <w:r>
              <w:rPr>
                <w:rFonts w:ascii="Calibri" w:hAnsi="Calibri" w:cs="Calibri"/>
                <w:color w:val="000000"/>
              </w:rPr>
              <w:t>57,41%</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18</w:t>
            </w:r>
          </w:p>
          <w:p w:rsidR="00923D11" w:rsidRDefault="00923D11" w:rsidP="008D4C24">
            <w:pPr>
              <w:rPr>
                <w:rFonts w:ascii="Calibri" w:hAnsi="Calibri" w:cs="Calibri"/>
                <w:color w:val="000000"/>
              </w:rPr>
            </w:pPr>
            <w:r>
              <w:rPr>
                <w:rFonts w:ascii="Calibri" w:hAnsi="Calibri" w:cs="Calibri"/>
                <w:color w:val="000000"/>
              </w:rPr>
              <w:t>33,33%</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2</w:t>
            </w:r>
          </w:p>
          <w:p w:rsidR="00923D11" w:rsidRDefault="00923D11" w:rsidP="008D4C24">
            <w:pPr>
              <w:rPr>
                <w:rFonts w:ascii="Calibri" w:hAnsi="Calibri" w:cs="Calibri"/>
                <w:color w:val="000000"/>
              </w:rPr>
            </w:pPr>
            <w:r>
              <w:rPr>
                <w:rFonts w:ascii="Calibri" w:hAnsi="Calibri" w:cs="Calibri"/>
                <w:color w:val="000000"/>
              </w:rPr>
              <w:t>3,7%</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94,4%</w:t>
            </w:r>
          </w:p>
        </w:tc>
        <w:tc>
          <w:tcPr>
            <w:tcW w:w="1276" w:type="dxa"/>
          </w:tcPr>
          <w:p w:rsidR="00923D11" w:rsidRDefault="00923D11" w:rsidP="008D4C24">
            <w:pPr>
              <w:rPr>
                <w:rFonts w:ascii="Times New Roman" w:hAnsi="Times New Roman" w:cs="Times New Roman"/>
              </w:rPr>
            </w:pPr>
            <w:r>
              <w:rPr>
                <w:rFonts w:ascii="Times New Roman" w:hAnsi="Times New Roman" w:cs="Times New Roman"/>
              </w:rPr>
              <w:t>37%</w:t>
            </w:r>
          </w:p>
          <w:p w:rsidR="00923D11" w:rsidRDefault="00923D11" w:rsidP="008D4C24">
            <w:pPr>
              <w:rPr>
                <w:rFonts w:ascii="Times New Roman" w:hAnsi="Times New Roman" w:cs="Times New Roman"/>
              </w:rPr>
            </w:pPr>
          </w:p>
          <w:p w:rsidR="00923D11" w:rsidRPr="002E6BA1" w:rsidRDefault="00923D11" w:rsidP="008D4C24">
            <w:pPr>
              <w:rPr>
                <w:rFonts w:ascii="Times New Roman" w:hAnsi="Times New Roman" w:cs="Times New Roman"/>
              </w:rPr>
            </w:pPr>
          </w:p>
        </w:tc>
      </w:tr>
    </w:tbl>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 xml:space="preserve"> Сравнение отметок с отметками по журналу по 8 классам</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5</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9,26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46</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85,19</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3</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5,56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54</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sz w:val="24"/>
          <w:szCs w:val="24"/>
        </w:rPr>
      </w:pP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9</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86</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68</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2" w:type="dxa"/>
          </w:tcPr>
          <w:p w:rsidR="00923D11" w:rsidRDefault="00923D11" w:rsidP="008D4C24">
            <w:pPr>
              <w:rPr>
                <w:rFonts w:ascii="Times New Roman" w:hAnsi="Times New Roman" w:cs="Times New Roman"/>
              </w:rPr>
            </w:pPr>
            <w:r>
              <w:rPr>
                <w:rFonts w:ascii="Times New Roman" w:hAnsi="Times New Roman" w:cs="Times New Roman"/>
              </w:rPr>
              <w:t>39</w:t>
            </w:r>
          </w:p>
          <w:p w:rsidR="00923D11" w:rsidRDefault="00923D11" w:rsidP="008D4C24">
            <w:pPr>
              <w:rPr>
                <w:rFonts w:ascii="Calibri" w:hAnsi="Calibri" w:cs="Calibri"/>
                <w:color w:val="000000"/>
              </w:rPr>
            </w:pPr>
            <w:r>
              <w:rPr>
                <w:rFonts w:ascii="Calibri" w:hAnsi="Calibri" w:cs="Calibri"/>
                <w:color w:val="000000"/>
              </w:rPr>
              <w:t>57,35%</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29</w:t>
            </w:r>
          </w:p>
          <w:p w:rsidR="00923D11" w:rsidRDefault="00923D11" w:rsidP="008D4C24">
            <w:pPr>
              <w:rPr>
                <w:rFonts w:ascii="Calibri" w:hAnsi="Calibri" w:cs="Calibri"/>
                <w:color w:val="000000"/>
              </w:rPr>
            </w:pPr>
            <w:r>
              <w:rPr>
                <w:rFonts w:ascii="Calibri" w:hAnsi="Calibri" w:cs="Calibri"/>
                <w:color w:val="000000"/>
              </w:rPr>
              <w:t>42,65%</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1276" w:type="dxa"/>
          </w:tcPr>
          <w:p w:rsidR="00923D11" w:rsidRPr="002E6BA1" w:rsidRDefault="00923D11" w:rsidP="008D4C24">
            <w:pPr>
              <w:rPr>
                <w:rFonts w:ascii="Times New Roman" w:hAnsi="Times New Roman" w:cs="Times New Roman"/>
              </w:rPr>
            </w:pPr>
            <w:r>
              <w:rPr>
                <w:rFonts w:ascii="Times New Roman" w:hAnsi="Times New Roman" w:cs="Times New Roman"/>
              </w:rPr>
              <w:t>42,6%</w:t>
            </w:r>
          </w:p>
        </w:tc>
      </w:tr>
    </w:tbl>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lastRenderedPageBreak/>
        <w:t>Сравнение отметок с отметками по журналу в 9 классах</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66</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97,06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2,94</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68</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sz w:val="24"/>
          <w:szCs w:val="24"/>
        </w:rPr>
      </w:pPr>
    </w:p>
    <w:p w:rsidR="00923D11" w:rsidRPr="00C834D8" w:rsidRDefault="00923D11" w:rsidP="00923D11">
      <w:pPr>
        <w:rPr>
          <w:rFonts w:ascii="Times New Roman" w:hAnsi="Times New Roman" w:cs="Times New Roman"/>
          <w:b/>
          <w:sz w:val="28"/>
          <w:szCs w:val="28"/>
        </w:rPr>
      </w:pPr>
      <w:r w:rsidRPr="00C834D8">
        <w:rPr>
          <w:rFonts w:ascii="Times New Roman" w:hAnsi="Times New Roman" w:cs="Times New Roman"/>
          <w:b/>
          <w:sz w:val="28"/>
          <w:szCs w:val="28"/>
        </w:rPr>
        <w:t>Выводы:</w:t>
      </w:r>
    </w:p>
    <w:p w:rsidR="00923D11" w:rsidRPr="00954ECA" w:rsidRDefault="00923D11" w:rsidP="00923D11">
      <w:pPr>
        <w:rPr>
          <w:rFonts w:ascii="Times New Roman" w:hAnsi="Times New Roman" w:cs="Times New Roman"/>
          <w:iCs/>
          <w:sz w:val="24"/>
          <w:szCs w:val="24"/>
        </w:rPr>
      </w:pPr>
      <w:proofErr w:type="gramStart"/>
      <w:r w:rsidRPr="00954ECA">
        <w:rPr>
          <w:rFonts w:ascii="Times New Roman" w:hAnsi="Times New Roman" w:cs="Times New Roman"/>
          <w:iCs/>
          <w:sz w:val="24"/>
          <w:szCs w:val="24"/>
        </w:rPr>
        <w:t>1.Анализ   ВПР по русскому языку показал отсутствие признаков необъективности (завышение или занижение отметок по сравнению с годовыми отметками.</w:t>
      </w:r>
      <w:proofErr w:type="gramEnd"/>
    </w:p>
    <w:p w:rsidR="00923D11" w:rsidRPr="00954ECA" w:rsidRDefault="00923D11" w:rsidP="00923D11">
      <w:pPr>
        <w:rPr>
          <w:iCs/>
          <w:sz w:val="24"/>
          <w:szCs w:val="24"/>
        </w:rPr>
      </w:pPr>
      <w:r w:rsidRPr="00954ECA">
        <w:rPr>
          <w:rFonts w:ascii="Times New Roman" w:hAnsi="Times New Roman" w:cs="Times New Roman"/>
          <w:iCs/>
          <w:sz w:val="24"/>
          <w:szCs w:val="24"/>
        </w:rPr>
        <w:t>2.</w:t>
      </w:r>
      <w:r w:rsidRPr="00954ECA">
        <w:rPr>
          <w:rFonts w:ascii="Calibri" w:eastAsia="+mn-ea" w:hAnsi="Calibri" w:cs="+mn-cs"/>
          <w:color w:val="000000"/>
          <w:kern w:val="24"/>
          <w:sz w:val="24"/>
          <w:szCs w:val="24"/>
          <w:lang w:eastAsia="ru-RU"/>
        </w:rPr>
        <w:t xml:space="preserve"> </w:t>
      </w:r>
      <w:r w:rsidRPr="00954ECA">
        <w:rPr>
          <w:iCs/>
          <w:sz w:val="24"/>
          <w:szCs w:val="24"/>
        </w:rPr>
        <w:t>Гистограммы по</w:t>
      </w:r>
      <w:r w:rsidRPr="00954ECA">
        <w:rPr>
          <w:iCs/>
          <w:sz w:val="24"/>
          <w:szCs w:val="24"/>
          <w:u w:val="single"/>
        </w:rPr>
        <w:t xml:space="preserve"> </w:t>
      </w:r>
      <w:r w:rsidRPr="00954ECA">
        <w:rPr>
          <w:iCs/>
          <w:sz w:val="24"/>
          <w:szCs w:val="24"/>
        </w:rPr>
        <w:t>русскому языку</w:t>
      </w:r>
      <w:r w:rsidRPr="00954ECA">
        <w:rPr>
          <w:i/>
          <w:iCs/>
          <w:sz w:val="24"/>
          <w:szCs w:val="24"/>
        </w:rPr>
        <w:t xml:space="preserve"> </w:t>
      </w:r>
      <w:r w:rsidRPr="00954ECA">
        <w:rPr>
          <w:iCs/>
          <w:sz w:val="24"/>
          <w:szCs w:val="24"/>
        </w:rPr>
        <w:t>в 6-9 классах соответствуют</w:t>
      </w:r>
      <w:r w:rsidRPr="00954ECA">
        <w:rPr>
          <w:i/>
          <w:iCs/>
          <w:sz w:val="24"/>
          <w:szCs w:val="24"/>
        </w:rPr>
        <w:t xml:space="preserve"> </w:t>
      </w:r>
      <w:r w:rsidRPr="00954ECA">
        <w:rPr>
          <w:iCs/>
          <w:sz w:val="24"/>
          <w:szCs w:val="24"/>
        </w:rPr>
        <w:t xml:space="preserve">нормальному распределению первичных баллов; </w:t>
      </w:r>
    </w:p>
    <w:p w:rsidR="00923D11" w:rsidRPr="00954ECA" w:rsidRDefault="00923D11" w:rsidP="00923D11">
      <w:pPr>
        <w:rPr>
          <w:iCs/>
          <w:sz w:val="24"/>
          <w:szCs w:val="24"/>
        </w:rPr>
      </w:pPr>
      <w:r w:rsidRPr="00954ECA">
        <w:rPr>
          <w:rFonts w:eastAsia="+mn-ea"/>
          <w:iCs/>
          <w:sz w:val="24"/>
          <w:szCs w:val="24"/>
        </w:rPr>
        <w:t>3. «Пики» на границе перехода от одной отметки в другую</w:t>
      </w:r>
      <w:r w:rsidRPr="00954ECA">
        <w:rPr>
          <w:iCs/>
          <w:sz w:val="24"/>
          <w:szCs w:val="24"/>
        </w:rPr>
        <w:t xml:space="preserve"> не фиксируются</w:t>
      </w:r>
      <w:r>
        <w:rPr>
          <w:rFonts w:eastAsia="+mn-ea"/>
          <w:iCs/>
          <w:sz w:val="24"/>
          <w:szCs w:val="24"/>
        </w:rPr>
        <w:t>.</w:t>
      </w:r>
    </w:p>
    <w:p w:rsidR="00923D11" w:rsidRPr="00954ECA" w:rsidRDefault="00923D11" w:rsidP="00923D11">
      <w:pPr>
        <w:rPr>
          <w:rFonts w:ascii="Times New Roman" w:hAnsi="Times New Roman" w:cs="Times New Roman"/>
          <w:sz w:val="24"/>
          <w:szCs w:val="24"/>
        </w:rPr>
      </w:pPr>
      <w:r>
        <w:rPr>
          <w:rFonts w:ascii="Times New Roman" w:hAnsi="Times New Roman" w:cs="Times New Roman"/>
          <w:sz w:val="24"/>
          <w:szCs w:val="24"/>
        </w:rPr>
        <w:t>4. В сравнении с результатами ВПР-2021 повысились показатели успеваемости</w:t>
      </w:r>
    </w:p>
    <w:p w:rsidR="00923D11" w:rsidRPr="00CE27B9" w:rsidRDefault="00923D11" w:rsidP="00923D11">
      <w:pPr>
        <w:rPr>
          <w:rFonts w:ascii="Times New Roman" w:hAnsi="Times New Roman" w:cs="Times New Roman"/>
          <w:b/>
          <w:sz w:val="32"/>
          <w:szCs w:val="32"/>
        </w:rPr>
      </w:pPr>
      <w:r w:rsidRPr="00CE27B9">
        <w:rPr>
          <w:rFonts w:ascii="Times New Roman" w:hAnsi="Times New Roman" w:cs="Times New Roman"/>
          <w:b/>
          <w:sz w:val="32"/>
          <w:szCs w:val="32"/>
        </w:rPr>
        <w:t>Математика</w:t>
      </w:r>
    </w:p>
    <w:tbl>
      <w:tblPr>
        <w:tblStyle w:val="a3"/>
        <w:tblW w:w="0" w:type="auto"/>
        <w:tblLayout w:type="fixed"/>
        <w:tblLook w:val="04A0"/>
      </w:tblPr>
      <w:tblGrid>
        <w:gridCol w:w="817"/>
        <w:gridCol w:w="1134"/>
        <w:gridCol w:w="916"/>
        <w:gridCol w:w="927"/>
        <w:gridCol w:w="992"/>
        <w:gridCol w:w="992"/>
        <w:gridCol w:w="709"/>
        <w:gridCol w:w="1134"/>
        <w:gridCol w:w="1418"/>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620"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418"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1134" w:type="dxa"/>
            <w:vMerge/>
          </w:tcPr>
          <w:p w:rsidR="00923D11" w:rsidRDefault="00923D11" w:rsidP="008D4C24">
            <w:pPr>
              <w:rPr>
                <w:rFonts w:ascii="Times New Roman" w:hAnsi="Times New Roman" w:cs="Times New Roman"/>
                <w:sz w:val="24"/>
                <w:szCs w:val="24"/>
              </w:rPr>
            </w:pPr>
          </w:p>
        </w:tc>
        <w:tc>
          <w:tcPr>
            <w:tcW w:w="1418"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sidRPr="002E6BA1">
              <w:rPr>
                <w:rFonts w:ascii="Times New Roman" w:hAnsi="Times New Roman" w:cs="Times New Roman"/>
              </w:rPr>
              <w:t xml:space="preserve">6 </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105</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92</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1</w:t>
            </w:r>
          </w:p>
          <w:p w:rsidR="00923D11" w:rsidRDefault="00923D11" w:rsidP="008D4C24">
            <w:pPr>
              <w:rPr>
                <w:rFonts w:ascii="Calibri" w:hAnsi="Calibri" w:cs="Calibri"/>
                <w:color w:val="000000"/>
              </w:rPr>
            </w:pPr>
            <w:r>
              <w:rPr>
                <w:rFonts w:ascii="Calibri" w:hAnsi="Calibri" w:cs="Calibri"/>
                <w:color w:val="000000"/>
              </w:rPr>
              <w:t>1,09%</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47</w:t>
            </w:r>
          </w:p>
          <w:p w:rsidR="00923D11" w:rsidRDefault="00923D11" w:rsidP="008D4C24">
            <w:pPr>
              <w:rPr>
                <w:rFonts w:ascii="Calibri" w:hAnsi="Calibri" w:cs="Calibri"/>
                <w:color w:val="000000"/>
              </w:rPr>
            </w:pPr>
            <w:r>
              <w:rPr>
                <w:rFonts w:ascii="Calibri" w:hAnsi="Calibri" w:cs="Calibri"/>
                <w:color w:val="000000"/>
              </w:rPr>
              <w:t>51,09%</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36</w:t>
            </w:r>
          </w:p>
          <w:p w:rsidR="00923D11" w:rsidRDefault="00923D11" w:rsidP="008D4C24">
            <w:pPr>
              <w:rPr>
                <w:rFonts w:ascii="Calibri" w:hAnsi="Calibri" w:cs="Calibri"/>
                <w:color w:val="000000"/>
              </w:rPr>
            </w:pPr>
            <w:r>
              <w:rPr>
                <w:rFonts w:ascii="Calibri" w:hAnsi="Calibri" w:cs="Calibri"/>
                <w:color w:val="000000"/>
              </w:rPr>
              <w:t>39,13%</w:t>
            </w:r>
          </w:p>
          <w:p w:rsidR="00923D11" w:rsidRPr="002E6BA1" w:rsidRDefault="00923D11" w:rsidP="008D4C24">
            <w:pPr>
              <w:rPr>
                <w:rFonts w:ascii="Times New Roman" w:hAnsi="Times New Roman" w:cs="Times New Roman"/>
              </w:rPr>
            </w:pPr>
          </w:p>
        </w:tc>
        <w:tc>
          <w:tcPr>
            <w:tcW w:w="709" w:type="dxa"/>
          </w:tcPr>
          <w:p w:rsidR="00923D11" w:rsidRDefault="00923D11" w:rsidP="008D4C24">
            <w:pPr>
              <w:rPr>
                <w:rFonts w:ascii="Times New Roman" w:hAnsi="Times New Roman" w:cs="Times New Roman"/>
              </w:rPr>
            </w:pPr>
            <w:r>
              <w:rPr>
                <w:rFonts w:ascii="Times New Roman" w:hAnsi="Times New Roman" w:cs="Times New Roman"/>
              </w:rPr>
              <w:t>8</w:t>
            </w:r>
          </w:p>
          <w:p w:rsidR="00923D11" w:rsidRDefault="00923D11" w:rsidP="008D4C24">
            <w:pPr>
              <w:rPr>
                <w:rFonts w:ascii="Calibri" w:hAnsi="Calibri" w:cs="Calibri"/>
                <w:color w:val="000000"/>
              </w:rPr>
            </w:pPr>
            <w:r>
              <w:rPr>
                <w:rFonts w:ascii="Calibri" w:hAnsi="Calibri" w:cs="Calibri"/>
                <w:color w:val="000000"/>
              </w:rPr>
              <w:t>8,7%</w:t>
            </w:r>
          </w:p>
          <w:p w:rsidR="00923D11" w:rsidRPr="002E6BA1" w:rsidRDefault="00923D11" w:rsidP="008D4C24">
            <w:pPr>
              <w:rPr>
                <w:rFonts w:ascii="Times New Roman" w:hAnsi="Times New Roman" w:cs="Times New Roman"/>
              </w:rPr>
            </w:pP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98,9 %</w:t>
            </w:r>
          </w:p>
        </w:tc>
        <w:tc>
          <w:tcPr>
            <w:tcW w:w="1418" w:type="dxa"/>
          </w:tcPr>
          <w:p w:rsidR="00923D11" w:rsidRDefault="00923D11" w:rsidP="008D4C24">
            <w:pPr>
              <w:rPr>
                <w:rFonts w:ascii="Times New Roman" w:hAnsi="Times New Roman" w:cs="Times New Roman"/>
              </w:rPr>
            </w:pPr>
            <w:r>
              <w:rPr>
                <w:rFonts w:ascii="Times New Roman" w:hAnsi="Times New Roman" w:cs="Times New Roman"/>
              </w:rPr>
              <w:t>47,8%</w:t>
            </w:r>
          </w:p>
          <w:p w:rsidR="00923D11" w:rsidRDefault="00923D11" w:rsidP="008D4C24">
            <w:pPr>
              <w:rPr>
                <w:rFonts w:ascii="Times New Roman" w:hAnsi="Times New Roman" w:cs="Times New Roman"/>
              </w:rPr>
            </w:pPr>
          </w:p>
          <w:p w:rsidR="00923D11" w:rsidRPr="002E6BA1" w:rsidRDefault="00923D11" w:rsidP="008D4C24">
            <w:pPr>
              <w:rPr>
                <w:rFonts w:ascii="Times New Roman" w:hAnsi="Times New Roman" w:cs="Times New Roman"/>
              </w:rPr>
            </w:pPr>
          </w:p>
        </w:tc>
      </w:tr>
    </w:tbl>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по 6 классам</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5</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5,43</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79</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85,87</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8</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8,7</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92</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sz w:val="24"/>
          <w:szCs w:val="24"/>
        </w:rPr>
      </w:pP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7</w:t>
            </w:r>
            <w:r w:rsidRPr="002E6BA1">
              <w:rPr>
                <w:rFonts w:ascii="Times New Roman" w:hAnsi="Times New Roman" w:cs="Times New Roman"/>
              </w:rPr>
              <w:t xml:space="preserve"> </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118</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90</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2" w:type="dxa"/>
          </w:tcPr>
          <w:p w:rsidR="00923D11" w:rsidRDefault="00923D11" w:rsidP="008D4C24">
            <w:pPr>
              <w:rPr>
                <w:rFonts w:ascii="Times New Roman" w:hAnsi="Times New Roman" w:cs="Times New Roman"/>
              </w:rPr>
            </w:pPr>
            <w:r>
              <w:rPr>
                <w:rFonts w:ascii="Times New Roman" w:hAnsi="Times New Roman" w:cs="Times New Roman"/>
              </w:rPr>
              <w:t>51</w:t>
            </w:r>
          </w:p>
          <w:p w:rsidR="00923D11" w:rsidRDefault="00923D11" w:rsidP="008D4C24">
            <w:pPr>
              <w:rPr>
                <w:rFonts w:ascii="Calibri" w:hAnsi="Calibri" w:cs="Calibri"/>
                <w:color w:val="000000"/>
              </w:rPr>
            </w:pPr>
            <w:r>
              <w:rPr>
                <w:rFonts w:ascii="Calibri" w:hAnsi="Calibri" w:cs="Calibri"/>
                <w:color w:val="000000"/>
              </w:rPr>
              <w:t>56,67%</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31</w:t>
            </w:r>
          </w:p>
          <w:p w:rsidR="00923D11" w:rsidRDefault="00923D11" w:rsidP="008D4C24">
            <w:pPr>
              <w:rPr>
                <w:rFonts w:ascii="Calibri" w:hAnsi="Calibri" w:cs="Calibri"/>
                <w:color w:val="000000"/>
              </w:rPr>
            </w:pPr>
            <w:r>
              <w:rPr>
                <w:rFonts w:ascii="Calibri" w:hAnsi="Calibri" w:cs="Calibri"/>
                <w:color w:val="000000"/>
              </w:rPr>
              <w:t>34,44%</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8</w:t>
            </w:r>
          </w:p>
          <w:p w:rsidR="00923D11" w:rsidRDefault="00923D11" w:rsidP="008D4C24">
            <w:pPr>
              <w:rPr>
                <w:rFonts w:ascii="Calibri" w:hAnsi="Calibri" w:cs="Calibri"/>
                <w:color w:val="000000"/>
              </w:rPr>
            </w:pPr>
            <w:r>
              <w:rPr>
                <w:rFonts w:ascii="Calibri" w:hAnsi="Calibri" w:cs="Calibri"/>
                <w:color w:val="000000"/>
              </w:rPr>
              <w:t>8,89%</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1276" w:type="dxa"/>
          </w:tcPr>
          <w:p w:rsidR="00923D11" w:rsidRDefault="00923D11" w:rsidP="008D4C24">
            <w:pPr>
              <w:rPr>
                <w:rFonts w:ascii="Times New Roman" w:hAnsi="Times New Roman" w:cs="Times New Roman"/>
              </w:rPr>
            </w:pPr>
            <w:r>
              <w:rPr>
                <w:rFonts w:ascii="Times New Roman" w:hAnsi="Times New Roman" w:cs="Times New Roman"/>
              </w:rPr>
              <w:t>43,3%</w:t>
            </w:r>
          </w:p>
          <w:p w:rsidR="00923D11" w:rsidRPr="002E6BA1" w:rsidRDefault="00923D11" w:rsidP="008D4C24">
            <w:pPr>
              <w:rPr>
                <w:rFonts w:ascii="Times New Roman" w:hAnsi="Times New Roman" w:cs="Times New Roman"/>
              </w:rPr>
            </w:pPr>
          </w:p>
        </w:tc>
      </w:tr>
    </w:tbl>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lastRenderedPageBreak/>
        <w:t>Сравнение отметок с отметками по журналу по 7 классам</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49</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49</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sz w:val="24"/>
          <w:szCs w:val="24"/>
        </w:rPr>
      </w:pP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8</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73</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56</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4</w:t>
            </w:r>
          </w:p>
          <w:p w:rsidR="00923D11" w:rsidRDefault="00923D11" w:rsidP="008D4C24">
            <w:pPr>
              <w:rPr>
                <w:rFonts w:ascii="Calibri" w:hAnsi="Calibri" w:cs="Calibri"/>
                <w:color w:val="000000"/>
              </w:rPr>
            </w:pPr>
            <w:r>
              <w:rPr>
                <w:rFonts w:ascii="Calibri" w:hAnsi="Calibri" w:cs="Calibri"/>
                <w:color w:val="000000"/>
              </w:rPr>
              <w:t>7,14%</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36</w:t>
            </w:r>
          </w:p>
          <w:p w:rsidR="00923D11" w:rsidRDefault="00923D11" w:rsidP="008D4C24">
            <w:pPr>
              <w:rPr>
                <w:rFonts w:ascii="Calibri" w:hAnsi="Calibri" w:cs="Calibri"/>
                <w:color w:val="000000"/>
              </w:rPr>
            </w:pPr>
            <w:r>
              <w:rPr>
                <w:rFonts w:ascii="Calibri" w:hAnsi="Calibri" w:cs="Calibri"/>
                <w:color w:val="000000"/>
              </w:rPr>
              <w:t>64,29%</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14</w:t>
            </w:r>
          </w:p>
          <w:p w:rsidR="00923D11" w:rsidRDefault="00923D11" w:rsidP="008D4C24">
            <w:pPr>
              <w:rPr>
                <w:rFonts w:ascii="Calibri" w:hAnsi="Calibri" w:cs="Calibri"/>
                <w:color w:val="000000"/>
              </w:rPr>
            </w:pPr>
            <w:r>
              <w:rPr>
                <w:rFonts w:ascii="Calibri" w:hAnsi="Calibri" w:cs="Calibri"/>
                <w:color w:val="000000"/>
              </w:rPr>
              <w:t>25%</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2</w:t>
            </w:r>
          </w:p>
          <w:p w:rsidR="00923D11" w:rsidRDefault="00923D11" w:rsidP="008D4C24">
            <w:pPr>
              <w:rPr>
                <w:rFonts w:ascii="Calibri" w:hAnsi="Calibri" w:cs="Calibri"/>
                <w:color w:val="000000"/>
              </w:rPr>
            </w:pPr>
            <w:r>
              <w:rPr>
                <w:rFonts w:ascii="Calibri" w:hAnsi="Calibri" w:cs="Calibri"/>
                <w:color w:val="000000"/>
              </w:rPr>
              <w:t>3,57%</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92,8 %</w:t>
            </w:r>
          </w:p>
        </w:tc>
        <w:tc>
          <w:tcPr>
            <w:tcW w:w="1276" w:type="dxa"/>
          </w:tcPr>
          <w:p w:rsidR="00923D11" w:rsidRPr="002E6BA1" w:rsidRDefault="00923D11" w:rsidP="008D4C24">
            <w:pPr>
              <w:rPr>
                <w:rFonts w:ascii="Times New Roman" w:hAnsi="Times New Roman" w:cs="Times New Roman"/>
              </w:rPr>
            </w:pPr>
            <w:r>
              <w:rPr>
                <w:rFonts w:ascii="Times New Roman" w:hAnsi="Times New Roman" w:cs="Times New Roman"/>
              </w:rPr>
              <w:t>28,5%</w:t>
            </w:r>
          </w:p>
        </w:tc>
      </w:tr>
    </w:tbl>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в 8 классах</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7</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12,5</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48</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85,71</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1,79</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56</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sz w:val="24"/>
          <w:szCs w:val="24"/>
        </w:rPr>
      </w:pP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9</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86</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 xml:space="preserve"> 70</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3</w:t>
            </w:r>
          </w:p>
          <w:p w:rsidR="00923D11" w:rsidRDefault="00923D11" w:rsidP="008D4C24">
            <w:pPr>
              <w:rPr>
                <w:rFonts w:ascii="Calibri" w:hAnsi="Calibri" w:cs="Calibri"/>
                <w:color w:val="000000"/>
              </w:rPr>
            </w:pPr>
            <w:r>
              <w:rPr>
                <w:rFonts w:ascii="Calibri" w:hAnsi="Calibri" w:cs="Calibri"/>
                <w:color w:val="000000"/>
              </w:rPr>
              <w:t>4,29</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46</w:t>
            </w:r>
          </w:p>
          <w:p w:rsidR="00923D11" w:rsidRDefault="00923D11" w:rsidP="008D4C24">
            <w:pPr>
              <w:rPr>
                <w:rFonts w:ascii="Calibri" w:hAnsi="Calibri" w:cs="Calibri"/>
                <w:color w:val="000000"/>
              </w:rPr>
            </w:pPr>
            <w:r>
              <w:rPr>
                <w:rFonts w:ascii="Calibri" w:hAnsi="Calibri" w:cs="Calibri"/>
                <w:color w:val="000000"/>
              </w:rPr>
              <w:t>65,71</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20</w:t>
            </w:r>
          </w:p>
          <w:p w:rsidR="00923D11" w:rsidRDefault="00923D11" w:rsidP="008D4C24">
            <w:pPr>
              <w:rPr>
                <w:rFonts w:ascii="Calibri" w:hAnsi="Calibri" w:cs="Calibri"/>
                <w:color w:val="000000"/>
              </w:rPr>
            </w:pPr>
            <w:r>
              <w:rPr>
                <w:rFonts w:ascii="Calibri" w:hAnsi="Calibri" w:cs="Calibri"/>
                <w:color w:val="000000"/>
              </w:rPr>
              <w:t>28,57</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1</w:t>
            </w:r>
          </w:p>
          <w:p w:rsidR="00923D11" w:rsidRDefault="00923D11" w:rsidP="008D4C24">
            <w:pPr>
              <w:rPr>
                <w:rFonts w:ascii="Calibri" w:hAnsi="Calibri" w:cs="Calibri"/>
                <w:color w:val="000000"/>
              </w:rPr>
            </w:pPr>
            <w:r>
              <w:rPr>
                <w:rFonts w:ascii="Calibri" w:hAnsi="Calibri" w:cs="Calibri"/>
                <w:color w:val="000000"/>
              </w:rPr>
              <w:t>1,43</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95,7%</w:t>
            </w:r>
          </w:p>
        </w:tc>
        <w:tc>
          <w:tcPr>
            <w:tcW w:w="1276" w:type="dxa"/>
          </w:tcPr>
          <w:p w:rsidR="00923D11" w:rsidRDefault="00923D11" w:rsidP="008D4C24">
            <w:pPr>
              <w:rPr>
                <w:rFonts w:ascii="Times New Roman" w:hAnsi="Times New Roman" w:cs="Times New Roman"/>
              </w:rPr>
            </w:pPr>
            <w:r>
              <w:rPr>
                <w:rFonts w:ascii="Times New Roman" w:hAnsi="Times New Roman" w:cs="Times New Roman"/>
              </w:rPr>
              <w:t>30%</w:t>
            </w:r>
          </w:p>
          <w:p w:rsidR="00923D11" w:rsidRPr="002E6BA1" w:rsidRDefault="00923D11" w:rsidP="008D4C24">
            <w:pPr>
              <w:rPr>
                <w:rFonts w:ascii="Times New Roman" w:hAnsi="Times New Roman" w:cs="Times New Roman"/>
              </w:rPr>
            </w:pP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в 9 классах</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66</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97,06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2,94</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68</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lastRenderedPageBreak/>
        <w:t>Выводы:</w:t>
      </w:r>
    </w:p>
    <w:p w:rsidR="00923D11" w:rsidRPr="00954ECA" w:rsidRDefault="00923D11" w:rsidP="00923D11">
      <w:pPr>
        <w:rPr>
          <w:rFonts w:ascii="Times New Roman" w:hAnsi="Times New Roman" w:cs="Times New Roman"/>
          <w:iCs/>
          <w:sz w:val="24"/>
          <w:szCs w:val="24"/>
        </w:rPr>
      </w:pPr>
      <w:proofErr w:type="gramStart"/>
      <w:r w:rsidRPr="00954ECA">
        <w:rPr>
          <w:rFonts w:ascii="Times New Roman" w:hAnsi="Times New Roman" w:cs="Times New Roman"/>
          <w:iCs/>
          <w:sz w:val="24"/>
          <w:szCs w:val="24"/>
        </w:rPr>
        <w:t xml:space="preserve">1.Анализ  </w:t>
      </w:r>
      <w:r>
        <w:rPr>
          <w:rFonts w:ascii="Times New Roman" w:hAnsi="Times New Roman" w:cs="Times New Roman"/>
          <w:iCs/>
          <w:sz w:val="24"/>
          <w:szCs w:val="24"/>
        </w:rPr>
        <w:t xml:space="preserve"> ВПР по математике </w:t>
      </w:r>
      <w:r w:rsidRPr="00954ECA">
        <w:rPr>
          <w:rFonts w:ascii="Times New Roman" w:hAnsi="Times New Roman" w:cs="Times New Roman"/>
          <w:iCs/>
          <w:sz w:val="24"/>
          <w:szCs w:val="24"/>
        </w:rPr>
        <w:t xml:space="preserve"> показал отсутствие признаков необъективности (завышение или занижение отметок по сравнению с годовыми отметками.</w:t>
      </w:r>
      <w:proofErr w:type="gramEnd"/>
    </w:p>
    <w:p w:rsidR="00923D11" w:rsidRPr="00954ECA" w:rsidRDefault="00923D11" w:rsidP="00923D11">
      <w:pPr>
        <w:rPr>
          <w:iCs/>
          <w:sz w:val="24"/>
          <w:szCs w:val="24"/>
        </w:rPr>
      </w:pPr>
      <w:r w:rsidRPr="00954ECA">
        <w:rPr>
          <w:rFonts w:ascii="Times New Roman" w:hAnsi="Times New Roman" w:cs="Times New Roman"/>
          <w:iCs/>
          <w:sz w:val="24"/>
          <w:szCs w:val="24"/>
        </w:rPr>
        <w:t>2.</w:t>
      </w:r>
      <w:r w:rsidRPr="00954ECA">
        <w:rPr>
          <w:rFonts w:ascii="Calibri" w:eastAsia="+mn-ea" w:hAnsi="Calibri" w:cs="+mn-cs"/>
          <w:color w:val="000000"/>
          <w:kern w:val="24"/>
          <w:sz w:val="24"/>
          <w:szCs w:val="24"/>
          <w:lang w:eastAsia="ru-RU"/>
        </w:rPr>
        <w:t xml:space="preserve"> </w:t>
      </w:r>
      <w:r w:rsidRPr="00954ECA">
        <w:rPr>
          <w:iCs/>
          <w:sz w:val="24"/>
          <w:szCs w:val="24"/>
        </w:rPr>
        <w:t>Гистограммы по</w:t>
      </w:r>
      <w:r>
        <w:rPr>
          <w:iCs/>
          <w:sz w:val="24"/>
          <w:szCs w:val="24"/>
          <w:u w:val="single"/>
        </w:rPr>
        <w:t xml:space="preserve"> </w:t>
      </w:r>
      <w:r w:rsidRPr="00E50E97">
        <w:rPr>
          <w:iCs/>
          <w:sz w:val="24"/>
          <w:szCs w:val="24"/>
        </w:rPr>
        <w:t>математике</w:t>
      </w:r>
      <w:r w:rsidRPr="00E50E97">
        <w:rPr>
          <w:i/>
          <w:iCs/>
          <w:sz w:val="24"/>
          <w:szCs w:val="24"/>
        </w:rPr>
        <w:t xml:space="preserve"> </w:t>
      </w:r>
      <w:r w:rsidRPr="00E50E97">
        <w:rPr>
          <w:iCs/>
          <w:sz w:val="24"/>
          <w:szCs w:val="24"/>
        </w:rPr>
        <w:t>в</w:t>
      </w:r>
      <w:r w:rsidRPr="00954ECA">
        <w:rPr>
          <w:iCs/>
          <w:sz w:val="24"/>
          <w:szCs w:val="24"/>
        </w:rPr>
        <w:t xml:space="preserve"> 6-9 классах соответствуют</w:t>
      </w:r>
      <w:r w:rsidRPr="00954ECA">
        <w:rPr>
          <w:i/>
          <w:iCs/>
          <w:sz w:val="24"/>
          <w:szCs w:val="24"/>
        </w:rPr>
        <w:t xml:space="preserve"> </w:t>
      </w:r>
      <w:r w:rsidRPr="00954ECA">
        <w:rPr>
          <w:iCs/>
          <w:sz w:val="24"/>
          <w:szCs w:val="24"/>
        </w:rPr>
        <w:t xml:space="preserve">нормальному распределению первичных баллов; </w:t>
      </w:r>
    </w:p>
    <w:p w:rsidR="00923D11" w:rsidRPr="00954ECA" w:rsidRDefault="00923D11" w:rsidP="00923D11">
      <w:pPr>
        <w:rPr>
          <w:iCs/>
          <w:sz w:val="24"/>
          <w:szCs w:val="24"/>
        </w:rPr>
      </w:pPr>
      <w:r w:rsidRPr="00954ECA">
        <w:rPr>
          <w:rFonts w:eastAsia="+mn-ea"/>
          <w:iCs/>
          <w:sz w:val="24"/>
          <w:szCs w:val="24"/>
        </w:rPr>
        <w:t>3. «Пики» на границе перехода от одной отметки в другую</w:t>
      </w:r>
      <w:r w:rsidRPr="00954ECA">
        <w:rPr>
          <w:iCs/>
          <w:sz w:val="24"/>
          <w:szCs w:val="24"/>
        </w:rPr>
        <w:t xml:space="preserve"> не фиксируются</w:t>
      </w:r>
      <w:r>
        <w:rPr>
          <w:rFonts w:eastAsia="+mn-ea"/>
          <w:iCs/>
          <w:sz w:val="24"/>
          <w:szCs w:val="24"/>
        </w:rPr>
        <w:t>.</w:t>
      </w:r>
    </w:p>
    <w:p w:rsidR="00923D11" w:rsidRPr="00954ECA" w:rsidRDefault="00923D11" w:rsidP="00923D11">
      <w:pPr>
        <w:rPr>
          <w:rFonts w:ascii="Times New Roman" w:hAnsi="Times New Roman" w:cs="Times New Roman"/>
          <w:sz w:val="24"/>
          <w:szCs w:val="24"/>
        </w:rPr>
      </w:pPr>
      <w:r>
        <w:rPr>
          <w:rFonts w:ascii="Times New Roman" w:hAnsi="Times New Roman" w:cs="Times New Roman"/>
          <w:sz w:val="24"/>
          <w:szCs w:val="24"/>
        </w:rPr>
        <w:t>4. В сравнении с результатами ВПР-2021 повысились показатели успеваемости</w:t>
      </w:r>
    </w:p>
    <w:p w:rsidR="00923D11" w:rsidRDefault="00923D11" w:rsidP="00923D11">
      <w:pPr>
        <w:rPr>
          <w:rFonts w:ascii="Times New Roman" w:hAnsi="Times New Roman" w:cs="Times New Roman"/>
          <w:b/>
          <w:sz w:val="24"/>
          <w:szCs w:val="24"/>
        </w:rPr>
      </w:pPr>
    </w:p>
    <w:p w:rsidR="00923D11" w:rsidRPr="00CE27B9" w:rsidRDefault="00923D11" w:rsidP="00923D11">
      <w:pPr>
        <w:rPr>
          <w:rFonts w:ascii="Times New Roman" w:hAnsi="Times New Roman" w:cs="Times New Roman"/>
          <w:sz w:val="32"/>
          <w:szCs w:val="32"/>
        </w:rPr>
      </w:pPr>
      <w:r w:rsidRPr="00CE27B9">
        <w:rPr>
          <w:rFonts w:ascii="Times New Roman" w:hAnsi="Times New Roman" w:cs="Times New Roman"/>
          <w:b/>
          <w:sz w:val="32"/>
          <w:szCs w:val="32"/>
        </w:rPr>
        <w:t>История</w:t>
      </w: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sidRPr="002E6BA1">
              <w:rPr>
                <w:rFonts w:ascii="Times New Roman" w:hAnsi="Times New Roman" w:cs="Times New Roman"/>
              </w:rPr>
              <w:t xml:space="preserve">6 </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105</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91</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2" w:type="dxa"/>
          </w:tcPr>
          <w:p w:rsidR="00923D11" w:rsidRDefault="00923D11" w:rsidP="008D4C24">
            <w:pPr>
              <w:rPr>
                <w:rFonts w:ascii="Times New Roman" w:hAnsi="Times New Roman" w:cs="Times New Roman"/>
              </w:rPr>
            </w:pPr>
            <w:r>
              <w:rPr>
                <w:rFonts w:ascii="Times New Roman" w:hAnsi="Times New Roman" w:cs="Times New Roman"/>
              </w:rPr>
              <w:t>8</w:t>
            </w:r>
          </w:p>
          <w:p w:rsidR="00923D11" w:rsidRDefault="00923D11" w:rsidP="008D4C24">
            <w:pPr>
              <w:rPr>
                <w:rFonts w:ascii="Calibri" w:hAnsi="Calibri" w:cs="Calibri"/>
                <w:color w:val="000000"/>
              </w:rPr>
            </w:pPr>
            <w:r>
              <w:rPr>
                <w:rFonts w:ascii="Calibri" w:hAnsi="Calibri" w:cs="Calibri"/>
                <w:color w:val="000000"/>
              </w:rPr>
              <w:t>8,79%</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33</w:t>
            </w:r>
          </w:p>
          <w:p w:rsidR="00923D11" w:rsidRDefault="00923D11" w:rsidP="008D4C24">
            <w:pPr>
              <w:rPr>
                <w:rFonts w:ascii="Calibri" w:hAnsi="Calibri" w:cs="Calibri"/>
                <w:color w:val="000000"/>
              </w:rPr>
            </w:pPr>
            <w:r>
              <w:rPr>
                <w:rFonts w:ascii="Calibri" w:hAnsi="Calibri" w:cs="Calibri"/>
                <w:color w:val="000000"/>
              </w:rPr>
              <w:t>36,26%</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50</w:t>
            </w:r>
          </w:p>
          <w:p w:rsidR="00923D11" w:rsidRDefault="00923D11" w:rsidP="008D4C24">
            <w:pPr>
              <w:rPr>
                <w:rFonts w:ascii="Calibri" w:hAnsi="Calibri" w:cs="Calibri"/>
                <w:color w:val="000000"/>
              </w:rPr>
            </w:pPr>
            <w:r>
              <w:rPr>
                <w:rFonts w:ascii="Calibri" w:hAnsi="Calibri" w:cs="Calibri"/>
                <w:color w:val="000000"/>
              </w:rPr>
              <w:t>54,95%</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1276" w:type="dxa"/>
          </w:tcPr>
          <w:p w:rsidR="00923D11" w:rsidRDefault="00923D11" w:rsidP="008D4C24">
            <w:pPr>
              <w:rPr>
                <w:rFonts w:ascii="Times New Roman" w:hAnsi="Times New Roman" w:cs="Times New Roman"/>
              </w:rPr>
            </w:pPr>
            <w:r>
              <w:rPr>
                <w:rFonts w:ascii="Times New Roman" w:hAnsi="Times New Roman" w:cs="Times New Roman"/>
              </w:rPr>
              <w:t>91,2%</w:t>
            </w:r>
          </w:p>
          <w:p w:rsidR="00923D11" w:rsidRPr="002E6BA1" w:rsidRDefault="00923D11" w:rsidP="008D4C24">
            <w:pPr>
              <w:rPr>
                <w:rFonts w:ascii="Times New Roman" w:hAnsi="Times New Roman" w:cs="Times New Roman"/>
              </w:rPr>
            </w:pP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по 6 классам</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10,99</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80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87,91</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1,1</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91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7</w:t>
            </w:r>
            <w:r w:rsidRPr="002E6BA1">
              <w:rPr>
                <w:rFonts w:ascii="Times New Roman" w:hAnsi="Times New Roman" w:cs="Times New Roman"/>
              </w:rPr>
              <w:t xml:space="preserve"> </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56</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43</w:t>
            </w:r>
          </w:p>
        </w:tc>
        <w:tc>
          <w:tcPr>
            <w:tcW w:w="927" w:type="dxa"/>
          </w:tcPr>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24</w:t>
            </w: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14</w:t>
            </w:r>
          </w:p>
        </w:tc>
        <w:tc>
          <w:tcPr>
            <w:tcW w:w="993" w:type="dxa"/>
          </w:tcPr>
          <w:p w:rsidR="00923D11" w:rsidRPr="002E6BA1" w:rsidRDefault="00923D11" w:rsidP="008D4C24">
            <w:pPr>
              <w:rPr>
                <w:rFonts w:ascii="Times New Roman" w:hAnsi="Times New Roman" w:cs="Times New Roman"/>
              </w:rPr>
            </w:pPr>
            <w:r>
              <w:rPr>
                <w:rFonts w:ascii="Times New Roman" w:hAnsi="Times New Roman" w:cs="Times New Roman"/>
              </w:rPr>
              <w:t>5</w:t>
            </w: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1276" w:type="dxa"/>
          </w:tcPr>
          <w:p w:rsidR="00923D11" w:rsidRPr="002E6BA1" w:rsidRDefault="00923D11" w:rsidP="008D4C24">
            <w:pPr>
              <w:rPr>
                <w:rFonts w:ascii="Times New Roman" w:hAnsi="Times New Roman" w:cs="Times New Roman"/>
              </w:rPr>
            </w:pPr>
            <w:r>
              <w:rPr>
                <w:rFonts w:ascii="Times New Roman" w:hAnsi="Times New Roman" w:cs="Times New Roman"/>
              </w:rPr>
              <w:t>44,1%</w:t>
            </w: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по 7 классам</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93,02</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3</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6,98</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43</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8</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45</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32</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2" w:type="dxa"/>
          </w:tcPr>
          <w:p w:rsidR="00923D11" w:rsidRDefault="00923D11" w:rsidP="008D4C24">
            <w:pPr>
              <w:rPr>
                <w:rFonts w:ascii="Times New Roman" w:hAnsi="Times New Roman" w:cs="Times New Roman"/>
              </w:rPr>
            </w:pPr>
            <w:r>
              <w:rPr>
                <w:rFonts w:ascii="Times New Roman" w:hAnsi="Times New Roman" w:cs="Times New Roman"/>
              </w:rPr>
              <w:t>7</w:t>
            </w:r>
          </w:p>
          <w:p w:rsidR="00923D11" w:rsidRDefault="00923D11" w:rsidP="008D4C24">
            <w:pPr>
              <w:rPr>
                <w:rFonts w:ascii="Calibri" w:hAnsi="Calibri" w:cs="Calibri"/>
                <w:color w:val="000000"/>
              </w:rPr>
            </w:pPr>
            <w:r>
              <w:rPr>
                <w:rFonts w:ascii="Calibri" w:hAnsi="Calibri" w:cs="Calibri"/>
                <w:color w:val="000000"/>
              </w:rPr>
              <w:t>21,88%</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10</w:t>
            </w:r>
          </w:p>
          <w:p w:rsidR="00923D11" w:rsidRDefault="00923D11" w:rsidP="008D4C24">
            <w:pPr>
              <w:rPr>
                <w:rFonts w:ascii="Calibri" w:hAnsi="Calibri" w:cs="Calibri"/>
                <w:color w:val="000000"/>
              </w:rPr>
            </w:pPr>
            <w:r>
              <w:rPr>
                <w:rFonts w:ascii="Calibri" w:hAnsi="Calibri" w:cs="Calibri"/>
                <w:color w:val="000000"/>
              </w:rPr>
              <w:t>31,25%</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15</w:t>
            </w:r>
          </w:p>
          <w:p w:rsidR="00923D11" w:rsidRDefault="00923D11" w:rsidP="008D4C24">
            <w:pPr>
              <w:rPr>
                <w:rFonts w:ascii="Calibri" w:hAnsi="Calibri" w:cs="Calibri"/>
                <w:color w:val="000000"/>
              </w:rPr>
            </w:pPr>
            <w:r>
              <w:rPr>
                <w:rFonts w:ascii="Calibri" w:hAnsi="Calibri" w:cs="Calibri"/>
                <w:color w:val="000000"/>
              </w:rPr>
              <w:t>46,88%</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1276" w:type="dxa"/>
          </w:tcPr>
          <w:p w:rsidR="00923D11" w:rsidRPr="002E6BA1" w:rsidRDefault="00923D11" w:rsidP="008D4C24">
            <w:pPr>
              <w:rPr>
                <w:rFonts w:ascii="Times New Roman" w:hAnsi="Times New Roman" w:cs="Times New Roman"/>
              </w:rPr>
            </w:pPr>
            <w:r>
              <w:rPr>
                <w:rFonts w:ascii="Times New Roman" w:hAnsi="Times New Roman" w:cs="Times New Roman"/>
              </w:rPr>
              <w:t>78,1%</w:t>
            </w:r>
          </w:p>
        </w:tc>
      </w:tr>
    </w:tbl>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в 8 классах</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3,13</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31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96,88</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32</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tbl>
      <w:tblPr>
        <w:tblStyle w:val="a3"/>
        <w:tblW w:w="9889" w:type="dxa"/>
        <w:tblLayout w:type="fixed"/>
        <w:tblLook w:val="04A0"/>
      </w:tblPr>
      <w:tblGrid>
        <w:gridCol w:w="817"/>
        <w:gridCol w:w="1134"/>
        <w:gridCol w:w="916"/>
        <w:gridCol w:w="643"/>
        <w:gridCol w:w="993"/>
        <w:gridCol w:w="992"/>
        <w:gridCol w:w="992"/>
        <w:gridCol w:w="851"/>
        <w:gridCol w:w="850"/>
        <w:gridCol w:w="1701"/>
      </w:tblGrid>
      <w:tr w:rsidR="00923D11" w:rsidRPr="00E446AD" w:rsidTr="008D4C24">
        <w:trPr>
          <w:trHeight w:val="327"/>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620"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851"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850" w:type="dxa"/>
            <w:vMerge w:val="restart"/>
          </w:tcPr>
          <w:p w:rsidR="00923D11" w:rsidRDefault="00923D11" w:rsidP="008D4C24">
            <w:pPr>
              <w:rPr>
                <w:rFonts w:ascii="Times New Roman" w:hAnsi="Times New Roman" w:cs="Times New Roman"/>
              </w:rPr>
            </w:pPr>
            <w:r w:rsidRPr="00E446AD">
              <w:rPr>
                <w:rFonts w:ascii="Times New Roman" w:hAnsi="Times New Roman" w:cs="Times New Roman"/>
              </w:rPr>
              <w:t xml:space="preserve">% </w:t>
            </w:r>
          </w:p>
          <w:p w:rsidR="00923D11" w:rsidRPr="00E446AD" w:rsidRDefault="00923D11" w:rsidP="008D4C24">
            <w:pPr>
              <w:rPr>
                <w:rFonts w:ascii="Times New Roman" w:hAnsi="Times New Roman" w:cs="Times New Roman"/>
              </w:rPr>
            </w:pP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c>
          <w:tcPr>
            <w:tcW w:w="1701" w:type="dxa"/>
            <w:vMerge w:val="restart"/>
          </w:tcPr>
          <w:p w:rsidR="00923D11" w:rsidRPr="00E446AD" w:rsidRDefault="00923D11" w:rsidP="008D4C24">
            <w:pPr>
              <w:rPr>
                <w:rFonts w:ascii="Times New Roman" w:hAnsi="Times New Roman" w:cs="Times New Roman"/>
              </w:rPr>
            </w:pPr>
            <w:r>
              <w:rPr>
                <w:rFonts w:ascii="Times New Roman" w:hAnsi="Times New Roman" w:cs="Times New Roman"/>
              </w:rPr>
              <w:t>Учитель</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64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851" w:type="dxa"/>
            <w:vMerge/>
          </w:tcPr>
          <w:p w:rsidR="00923D11" w:rsidRDefault="00923D11" w:rsidP="008D4C24">
            <w:pPr>
              <w:rPr>
                <w:rFonts w:ascii="Times New Roman" w:hAnsi="Times New Roman" w:cs="Times New Roman"/>
                <w:sz w:val="24"/>
                <w:szCs w:val="24"/>
              </w:rPr>
            </w:pPr>
          </w:p>
        </w:tc>
        <w:tc>
          <w:tcPr>
            <w:tcW w:w="850" w:type="dxa"/>
            <w:vMerge/>
          </w:tcPr>
          <w:p w:rsidR="00923D11" w:rsidRDefault="00923D11" w:rsidP="008D4C24">
            <w:pPr>
              <w:rPr>
                <w:rFonts w:ascii="Times New Roman" w:hAnsi="Times New Roman" w:cs="Times New Roman"/>
                <w:sz w:val="24"/>
                <w:szCs w:val="24"/>
              </w:rPr>
            </w:pPr>
          </w:p>
        </w:tc>
        <w:tc>
          <w:tcPr>
            <w:tcW w:w="1701" w:type="dxa"/>
            <w:vMerge/>
          </w:tcPr>
          <w:p w:rsidR="00923D11" w:rsidRDefault="00923D11" w:rsidP="008D4C24">
            <w:pPr>
              <w:rPr>
                <w:rFonts w:ascii="Times New Roman" w:hAnsi="Times New Roman" w:cs="Times New Roman"/>
                <w:sz w:val="24"/>
                <w:szCs w:val="24"/>
              </w:rPr>
            </w:pPr>
          </w:p>
        </w:tc>
      </w:tr>
      <w:tr w:rsidR="00923D1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9«Б»</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30</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23</w:t>
            </w:r>
          </w:p>
        </w:tc>
        <w:tc>
          <w:tcPr>
            <w:tcW w:w="643"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3" w:type="dxa"/>
          </w:tcPr>
          <w:p w:rsidR="00923D11" w:rsidRDefault="00923D11" w:rsidP="008D4C24">
            <w:pPr>
              <w:rPr>
                <w:rFonts w:ascii="Times New Roman" w:hAnsi="Times New Roman" w:cs="Times New Roman"/>
              </w:rPr>
            </w:pPr>
            <w:r>
              <w:rPr>
                <w:rFonts w:ascii="Times New Roman" w:hAnsi="Times New Roman" w:cs="Times New Roman"/>
              </w:rPr>
              <w:t>3</w:t>
            </w:r>
          </w:p>
          <w:p w:rsidR="00923D11" w:rsidRDefault="00923D11" w:rsidP="008D4C24">
            <w:pPr>
              <w:rPr>
                <w:rFonts w:ascii="Calibri" w:hAnsi="Calibri" w:cs="Calibri"/>
                <w:color w:val="000000"/>
              </w:rPr>
            </w:pPr>
            <w:r>
              <w:rPr>
                <w:rFonts w:ascii="Calibri" w:hAnsi="Calibri" w:cs="Calibri"/>
                <w:color w:val="000000"/>
              </w:rPr>
              <w:t>13,04%</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15</w:t>
            </w:r>
          </w:p>
          <w:p w:rsidR="00923D11" w:rsidRDefault="00923D11" w:rsidP="008D4C24">
            <w:pPr>
              <w:rPr>
                <w:rFonts w:ascii="Calibri" w:hAnsi="Calibri" w:cs="Calibri"/>
                <w:color w:val="000000"/>
              </w:rPr>
            </w:pPr>
            <w:r>
              <w:rPr>
                <w:rFonts w:ascii="Calibri" w:hAnsi="Calibri" w:cs="Calibri"/>
                <w:color w:val="000000"/>
              </w:rPr>
              <w:t>65,22%</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5</w:t>
            </w:r>
          </w:p>
          <w:p w:rsidR="00923D11" w:rsidRDefault="00923D11" w:rsidP="008D4C24">
            <w:pPr>
              <w:rPr>
                <w:rFonts w:ascii="Calibri" w:hAnsi="Calibri" w:cs="Calibri"/>
                <w:color w:val="000000"/>
              </w:rPr>
            </w:pPr>
            <w:r>
              <w:rPr>
                <w:rFonts w:ascii="Calibri" w:hAnsi="Calibri" w:cs="Calibri"/>
                <w:color w:val="000000"/>
              </w:rPr>
              <w:t>21,74%</w:t>
            </w:r>
          </w:p>
          <w:p w:rsidR="00923D11" w:rsidRPr="002E6BA1" w:rsidRDefault="00923D11" w:rsidP="008D4C24">
            <w:pPr>
              <w:rPr>
                <w:rFonts w:ascii="Times New Roman" w:hAnsi="Times New Roman" w:cs="Times New Roman"/>
              </w:rPr>
            </w:pPr>
          </w:p>
        </w:tc>
        <w:tc>
          <w:tcPr>
            <w:tcW w:w="851"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850" w:type="dxa"/>
          </w:tcPr>
          <w:p w:rsidR="00923D11" w:rsidRDefault="00923D11" w:rsidP="008D4C24">
            <w:pPr>
              <w:rPr>
                <w:rFonts w:ascii="Times New Roman" w:hAnsi="Times New Roman" w:cs="Times New Roman"/>
              </w:rPr>
            </w:pPr>
            <w:r>
              <w:rPr>
                <w:rFonts w:ascii="Times New Roman" w:hAnsi="Times New Roman" w:cs="Times New Roman"/>
              </w:rPr>
              <w:t>86,9%</w:t>
            </w:r>
          </w:p>
          <w:p w:rsidR="00923D11" w:rsidRDefault="00923D11" w:rsidP="008D4C24">
            <w:pPr>
              <w:rPr>
                <w:rFonts w:ascii="Times New Roman" w:hAnsi="Times New Roman" w:cs="Times New Roman"/>
              </w:rPr>
            </w:pPr>
          </w:p>
          <w:p w:rsidR="00923D11" w:rsidRPr="002E6BA1" w:rsidRDefault="00923D11" w:rsidP="008D4C24">
            <w:pPr>
              <w:rPr>
                <w:rFonts w:ascii="Times New Roman" w:hAnsi="Times New Roman" w:cs="Times New Roman"/>
              </w:rPr>
            </w:pPr>
          </w:p>
        </w:tc>
        <w:tc>
          <w:tcPr>
            <w:tcW w:w="1701" w:type="dxa"/>
          </w:tcPr>
          <w:p w:rsidR="00923D11" w:rsidRDefault="00923D11" w:rsidP="008D4C24">
            <w:pPr>
              <w:rPr>
                <w:rFonts w:ascii="Times New Roman" w:hAnsi="Times New Roman" w:cs="Times New Roman"/>
              </w:rPr>
            </w:pPr>
            <w:proofErr w:type="spellStart"/>
            <w:r>
              <w:rPr>
                <w:rFonts w:ascii="Times New Roman" w:hAnsi="Times New Roman" w:cs="Times New Roman"/>
              </w:rPr>
              <w:t>Чаликов</w:t>
            </w:r>
            <w:proofErr w:type="spellEnd"/>
            <w:r>
              <w:rPr>
                <w:rFonts w:ascii="Times New Roman" w:hAnsi="Times New Roman" w:cs="Times New Roman"/>
              </w:rPr>
              <w:t xml:space="preserve"> И.Н.</w:t>
            </w: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в 9 «Б»» классе</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4,35</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22</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95,65</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23</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p w:rsidR="00923D11" w:rsidRPr="000C7B3F" w:rsidRDefault="00923D11" w:rsidP="00923D11">
      <w:pPr>
        <w:rPr>
          <w:rFonts w:ascii="Times New Roman" w:hAnsi="Times New Roman" w:cs="Times New Roman"/>
          <w:b/>
          <w:sz w:val="28"/>
          <w:szCs w:val="28"/>
        </w:rPr>
      </w:pPr>
      <w:r w:rsidRPr="000C7B3F">
        <w:rPr>
          <w:rFonts w:ascii="Times New Roman" w:hAnsi="Times New Roman" w:cs="Times New Roman"/>
          <w:b/>
          <w:sz w:val="28"/>
          <w:szCs w:val="28"/>
        </w:rPr>
        <w:t>Выводы:</w:t>
      </w:r>
    </w:p>
    <w:p w:rsidR="00923D11" w:rsidRPr="00954ECA" w:rsidRDefault="00923D11" w:rsidP="00923D11">
      <w:pPr>
        <w:rPr>
          <w:rFonts w:ascii="Times New Roman" w:hAnsi="Times New Roman" w:cs="Times New Roman"/>
          <w:iCs/>
          <w:sz w:val="24"/>
          <w:szCs w:val="24"/>
        </w:rPr>
      </w:pPr>
      <w:proofErr w:type="gramStart"/>
      <w:r w:rsidRPr="00954ECA">
        <w:rPr>
          <w:rFonts w:ascii="Times New Roman" w:hAnsi="Times New Roman" w:cs="Times New Roman"/>
          <w:iCs/>
          <w:sz w:val="24"/>
          <w:szCs w:val="24"/>
        </w:rPr>
        <w:t xml:space="preserve">1.Анализ  </w:t>
      </w:r>
      <w:r>
        <w:rPr>
          <w:rFonts w:ascii="Times New Roman" w:hAnsi="Times New Roman" w:cs="Times New Roman"/>
          <w:iCs/>
          <w:sz w:val="24"/>
          <w:szCs w:val="24"/>
        </w:rPr>
        <w:t xml:space="preserve"> ВПР по истории </w:t>
      </w:r>
      <w:r w:rsidRPr="00954ECA">
        <w:rPr>
          <w:rFonts w:ascii="Times New Roman" w:hAnsi="Times New Roman" w:cs="Times New Roman"/>
          <w:iCs/>
          <w:sz w:val="24"/>
          <w:szCs w:val="24"/>
        </w:rPr>
        <w:t xml:space="preserve"> показал отсутствие признаков необъективности (завышение или занижение отметок по сравнению с годовыми отметками.</w:t>
      </w:r>
      <w:proofErr w:type="gramEnd"/>
    </w:p>
    <w:p w:rsidR="00923D11" w:rsidRPr="00954ECA" w:rsidRDefault="00923D11" w:rsidP="00923D11">
      <w:pPr>
        <w:rPr>
          <w:iCs/>
          <w:sz w:val="24"/>
          <w:szCs w:val="24"/>
        </w:rPr>
      </w:pPr>
      <w:r w:rsidRPr="00954ECA">
        <w:rPr>
          <w:rFonts w:ascii="Times New Roman" w:hAnsi="Times New Roman" w:cs="Times New Roman"/>
          <w:iCs/>
          <w:sz w:val="24"/>
          <w:szCs w:val="24"/>
        </w:rPr>
        <w:t>2.</w:t>
      </w:r>
      <w:r w:rsidRPr="00954ECA">
        <w:rPr>
          <w:rFonts w:ascii="Calibri" w:eastAsia="+mn-ea" w:hAnsi="Calibri" w:cs="+mn-cs"/>
          <w:color w:val="000000"/>
          <w:kern w:val="24"/>
          <w:sz w:val="24"/>
          <w:szCs w:val="24"/>
          <w:lang w:eastAsia="ru-RU"/>
        </w:rPr>
        <w:t xml:space="preserve"> </w:t>
      </w:r>
      <w:r w:rsidRPr="00954ECA">
        <w:rPr>
          <w:iCs/>
          <w:sz w:val="24"/>
          <w:szCs w:val="24"/>
        </w:rPr>
        <w:t>Гистограммы по</w:t>
      </w:r>
      <w:r>
        <w:rPr>
          <w:iCs/>
          <w:sz w:val="24"/>
          <w:szCs w:val="24"/>
          <w:u w:val="single"/>
        </w:rPr>
        <w:t xml:space="preserve"> </w:t>
      </w:r>
      <w:r>
        <w:rPr>
          <w:iCs/>
          <w:sz w:val="24"/>
          <w:szCs w:val="24"/>
        </w:rPr>
        <w:t>истории</w:t>
      </w:r>
      <w:r w:rsidRPr="00E50E97">
        <w:rPr>
          <w:i/>
          <w:iCs/>
          <w:sz w:val="24"/>
          <w:szCs w:val="24"/>
        </w:rPr>
        <w:t xml:space="preserve"> </w:t>
      </w:r>
      <w:r w:rsidRPr="00E50E97">
        <w:rPr>
          <w:iCs/>
          <w:sz w:val="24"/>
          <w:szCs w:val="24"/>
        </w:rPr>
        <w:t>в</w:t>
      </w:r>
      <w:r w:rsidRPr="00954ECA">
        <w:rPr>
          <w:iCs/>
          <w:sz w:val="24"/>
          <w:szCs w:val="24"/>
        </w:rPr>
        <w:t xml:space="preserve"> 6-9 классах соответствуют</w:t>
      </w:r>
      <w:r w:rsidRPr="00954ECA">
        <w:rPr>
          <w:i/>
          <w:iCs/>
          <w:sz w:val="24"/>
          <w:szCs w:val="24"/>
        </w:rPr>
        <w:t xml:space="preserve"> </w:t>
      </w:r>
      <w:r w:rsidRPr="00954ECA">
        <w:rPr>
          <w:iCs/>
          <w:sz w:val="24"/>
          <w:szCs w:val="24"/>
        </w:rPr>
        <w:t xml:space="preserve">нормальному распределению первичных баллов; </w:t>
      </w:r>
    </w:p>
    <w:p w:rsidR="00923D11" w:rsidRPr="00954ECA" w:rsidRDefault="00923D11" w:rsidP="00923D11">
      <w:pPr>
        <w:rPr>
          <w:iCs/>
          <w:sz w:val="24"/>
          <w:szCs w:val="24"/>
        </w:rPr>
      </w:pPr>
      <w:r w:rsidRPr="00954ECA">
        <w:rPr>
          <w:rFonts w:eastAsia="+mn-ea"/>
          <w:iCs/>
          <w:sz w:val="24"/>
          <w:szCs w:val="24"/>
        </w:rPr>
        <w:t>3. «Пики» на границе перехода от одной отметки в другую</w:t>
      </w:r>
      <w:r w:rsidRPr="00954ECA">
        <w:rPr>
          <w:iCs/>
          <w:sz w:val="24"/>
          <w:szCs w:val="24"/>
        </w:rPr>
        <w:t xml:space="preserve"> не фиксируются</w:t>
      </w:r>
      <w:r>
        <w:rPr>
          <w:rFonts w:eastAsia="+mn-ea"/>
          <w:iCs/>
          <w:sz w:val="24"/>
          <w:szCs w:val="24"/>
        </w:rPr>
        <w:t>.</w:t>
      </w:r>
    </w:p>
    <w:p w:rsidR="00923D11" w:rsidRPr="00954ECA" w:rsidRDefault="00923D11" w:rsidP="00923D11">
      <w:pPr>
        <w:rPr>
          <w:rFonts w:ascii="Times New Roman" w:hAnsi="Times New Roman" w:cs="Times New Roman"/>
          <w:sz w:val="24"/>
          <w:szCs w:val="24"/>
        </w:rPr>
      </w:pPr>
      <w:r>
        <w:rPr>
          <w:rFonts w:ascii="Times New Roman" w:hAnsi="Times New Roman" w:cs="Times New Roman"/>
          <w:sz w:val="24"/>
          <w:szCs w:val="24"/>
        </w:rPr>
        <w:t>4. В сравнении с результатами ВПР-2021 повысились показатели успеваемости</w:t>
      </w: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Pr="00CE27B9" w:rsidRDefault="00923D11" w:rsidP="00923D11">
      <w:pPr>
        <w:rPr>
          <w:rFonts w:ascii="Times New Roman" w:hAnsi="Times New Roman" w:cs="Times New Roman"/>
          <w:b/>
          <w:sz w:val="32"/>
          <w:szCs w:val="32"/>
        </w:rPr>
      </w:pPr>
      <w:r w:rsidRPr="00CE27B9">
        <w:rPr>
          <w:rFonts w:ascii="Times New Roman" w:hAnsi="Times New Roman" w:cs="Times New Roman"/>
          <w:b/>
          <w:sz w:val="32"/>
          <w:szCs w:val="32"/>
        </w:rPr>
        <w:t>Биология</w:t>
      </w: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sidRPr="002E6BA1">
              <w:rPr>
                <w:rFonts w:ascii="Times New Roman" w:hAnsi="Times New Roman" w:cs="Times New Roman"/>
              </w:rPr>
              <w:t xml:space="preserve">6 </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105</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79</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3</w:t>
            </w:r>
          </w:p>
          <w:p w:rsidR="00923D11" w:rsidRDefault="00923D11" w:rsidP="008D4C24">
            <w:pPr>
              <w:rPr>
                <w:rFonts w:ascii="Calibri" w:hAnsi="Calibri" w:cs="Calibri"/>
                <w:color w:val="000000"/>
              </w:rPr>
            </w:pPr>
            <w:r>
              <w:rPr>
                <w:rFonts w:ascii="Calibri" w:hAnsi="Calibri" w:cs="Calibri"/>
                <w:color w:val="000000"/>
              </w:rPr>
              <w:t>3,8%</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14</w:t>
            </w:r>
          </w:p>
          <w:p w:rsidR="00923D11" w:rsidRDefault="00923D11" w:rsidP="008D4C24">
            <w:pPr>
              <w:rPr>
                <w:rFonts w:ascii="Calibri" w:hAnsi="Calibri" w:cs="Calibri"/>
                <w:color w:val="000000"/>
              </w:rPr>
            </w:pPr>
            <w:r>
              <w:rPr>
                <w:rFonts w:ascii="Calibri" w:hAnsi="Calibri" w:cs="Calibri"/>
                <w:color w:val="000000"/>
              </w:rPr>
              <w:t>17,72%</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39</w:t>
            </w:r>
          </w:p>
          <w:p w:rsidR="00923D11" w:rsidRDefault="00923D11" w:rsidP="008D4C24">
            <w:pPr>
              <w:rPr>
                <w:rFonts w:ascii="Calibri" w:hAnsi="Calibri" w:cs="Calibri"/>
                <w:color w:val="000000"/>
              </w:rPr>
            </w:pPr>
            <w:r>
              <w:rPr>
                <w:rFonts w:ascii="Calibri" w:hAnsi="Calibri" w:cs="Calibri"/>
                <w:color w:val="000000"/>
              </w:rPr>
              <w:t>49,37%</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23</w:t>
            </w:r>
          </w:p>
          <w:p w:rsidR="00923D11" w:rsidRDefault="00923D11" w:rsidP="008D4C24">
            <w:pPr>
              <w:rPr>
                <w:rFonts w:ascii="Calibri" w:hAnsi="Calibri" w:cs="Calibri"/>
                <w:color w:val="000000"/>
              </w:rPr>
            </w:pPr>
            <w:r>
              <w:rPr>
                <w:rFonts w:ascii="Calibri" w:hAnsi="Calibri" w:cs="Calibri"/>
                <w:color w:val="000000"/>
              </w:rPr>
              <w:t>29,11%</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96,2%</w:t>
            </w:r>
          </w:p>
        </w:tc>
        <w:tc>
          <w:tcPr>
            <w:tcW w:w="1276" w:type="dxa"/>
          </w:tcPr>
          <w:p w:rsidR="00923D11" w:rsidRPr="002E6BA1" w:rsidRDefault="00923D11" w:rsidP="008D4C24">
            <w:pPr>
              <w:rPr>
                <w:rFonts w:ascii="Times New Roman" w:hAnsi="Times New Roman" w:cs="Times New Roman"/>
              </w:rPr>
            </w:pPr>
            <w:r>
              <w:rPr>
                <w:rFonts w:ascii="Times New Roman" w:hAnsi="Times New Roman" w:cs="Times New Roman"/>
              </w:rPr>
              <w:t>78,4%</w:t>
            </w: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по 6 классам</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10,99</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80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87,91</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1,1</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91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7</w:t>
            </w:r>
            <w:r w:rsidRPr="002E6BA1">
              <w:rPr>
                <w:rFonts w:ascii="Times New Roman" w:hAnsi="Times New Roman" w:cs="Times New Roman"/>
              </w:rPr>
              <w:t xml:space="preserve"> </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57</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42</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2" w:type="dxa"/>
          </w:tcPr>
          <w:p w:rsidR="00923D11" w:rsidRDefault="00923D11" w:rsidP="008D4C24">
            <w:pPr>
              <w:rPr>
                <w:rFonts w:ascii="Times New Roman" w:hAnsi="Times New Roman" w:cs="Times New Roman"/>
              </w:rPr>
            </w:pPr>
            <w:r>
              <w:rPr>
                <w:rFonts w:ascii="Times New Roman" w:hAnsi="Times New Roman" w:cs="Times New Roman"/>
              </w:rPr>
              <w:t>20</w:t>
            </w:r>
          </w:p>
          <w:p w:rsidR="00923D11" w:rsidRDefault="00923D11" w:rsidP="008D4C24">
            <w:pPr>
              <w:rPr>
                <w:rFonts w:ascii="Calibri" w:hAnsi="Calibri" w:cs="Calibri"/>
                <w:color w:val="000000"/>
              </w:rPr>
            </w:pPr>
            <w:r>
              <w:rPr>
                <w:rFonts w:ascii="Calibri" w:hAnsi="Calibri" w:cs="Calibri"/>
                <w:color w:val="000000"/>
              </w:rPr>
              <w:t>47,62%</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20</w:t>
            </w:r>
          </w:p>
          <w:p w:rsidR="00923D11" w:rsidRDefault="00923D11" w:rsidP="008D4C24">
            <w:pPr>
              <w:rPr>
                <w:rFonts w:ascii="Calibri" w:hAnsi="Calibri" w:cs="Calibri"/>
                <w:color w:val="000000"/>
              </w:rPr>
            </w:pPr>
            <w:r>
              <w:rPr>
                <w:rFonts w:ascii="Calibri" w:hAnsi="Calibri" w:cs="Calibri"/>
                <w:color w:val="000000"/>
              </w:rPr>
              <w:t>47,62%</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2</w:t>
            </w:r>
          </w:p>
          <w:p w:rsidR="00923D11" w:rsidRDefault="00923D11" w:rsidP="008D4C24">
            <w:pPr>
              <w:rPr>
                <w:rFonts w:ascii="Calibri" w:hAnsi="Calibri" w:cs="Calibri"/>
                <w:color w:val="000000"/>
              </w:rPr>
            </w:pPr>
            <w:r>
              <w:rPr>
                <w:rFonts w:ascii="Calibri" w:hAnsi="Calibri" w:cs="Calibri"/>
                <w:color w:val="000000"/>
              </w:rPr>
              <w:t>4,76%</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1276" w:type="dxa"/>
          </w:tcPr>
          <w:p w:rsidR="00923D11" w:rsidRPr="002E6BA1" w:rsidRDefault="00923D11" w:rsidP="008D4C24">
            <w:pPr>
              <w:rPr>
                <w:rFonts w:ascii="Times New Roman" w:hAnsi="Times New Roman" w:cs="Times New Roman"/>
              </w:rPr>
            </w:pPr>
            <w:r>
              <w:rPr>
                <w:rFonts w:ascii="Times New Roman" w:hAnsi="Times New Roman" w:cs="Times New Roman"/>
              </w:rPr>
              <w:t>52,3%</w:t>
            </w:r>
          </w:p>
        </w:tc>
      </w:tr>
    </w:tbl>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по 7 классам</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4,76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39</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92,86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2,38</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42</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tbl>
      <w:tblPr>
        <w:tblStyle w:val="a3"/>
        <w:tblW w:w="9889" w:type="dxa"/>
        <w:tblLayout w:type="fixed"/>
        <w:tblLook w:val="04A0"/>
      </w:tblPr>
      <w:tblGrid>
        <w:gridCol w:w="817"/>
        <w:gridCol w:w="1134"/>
        <w:gridCol w:w="916"/>
        <w:gridCol w:w="927"/>
        <w:gridCol w:w="992"/>
        <w:gridCol w:w="992"/>
        <w:gridCol w:w="993"/>
        <w:gridCol w:w="850"/>
        <w:gridCol w:w="851"/>
        <w:gridCol w:w="1417"/>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850"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851" w:type="dxa"/>
            <w:vMerge w:val="restart"/>
          </w:tcPr>
          <w:p w:rsidR="00923D11" w:rsidRDefault="00923D11" w:rsidP="008D4C24">
            <w:pPr>
              <w:rPr>
                <w:rFonts w:ascii="Times New Roman" w:hAnsi="Times New Roman" w:cs="Times New Roman"/>
              </w:rPr>
            </w:pPr>
            <w:r w:rsidRPr="00E446AD">
              <w:rPr>
                <w:rFonts w:ascii="Times New Roman" w:hAnsi="Times New Roman" w:cs="Times New Roman"/>
              </w:rPr>
              <w:t xml:space="preserve">% </w:t>
            </w:r>
          </w:p>
          <w:p w:rsidR="00923D11" w:rsidRPr="00E446AD" w:rsidRDefault="00923D11" w:rsidP="008D4C24">
            <w:pPr>
              <w:rPr>
                <w:rFonts w:ascii="Times New Roman" w:hAnsi="Times New Roman" w:cs="Times New Roman"/>
              </w:rPr>
            </w:pP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c>
          <w:tcPr>
            <w:tcW w:w="1417" w:type="dxa"/>
            <w:vMerge w:val="restart"/>
          </w:tcPr>
          <w:p w:rsidR="00923D11" w:rsidRPr="00E446AD" w:rsidRDefault="00923D11" w:rsidP="008D4C24">
            <w:pPr>
              <w:rPr>
                <w:rFonts w:ascii="Times New Roman" w:hAnsi="Times New Roman" w:cs="Times New Roman"/>
              </w:rPr>
            </w:pPr>
            <w:r>
              <w:rPr>
                <w:rFonts w:ascii="Times New Roman" w:hAnsi="Times New Roman" w:cs="Times New Roman"/>
              </w:rPr>
              <w:t>Учитель</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850" w:type="dxa"/>
            <w:vMerge/>
          </w:tcPr>
          <w:p w:rsidR="00923D11" w:rsidRDefault="00923D11" w:rsidP="008D4C24">
            <w:pPr>
              <w:rPr>
                <w:rFonts w:ascii="Times New Roman" w:hAnsi="Times New Roman" w:cs="Times New Roman"/>
                <w:sz w:val="24"/>
                <w:szCs w:val="24"/>
              </w:rPr>
            </w:pPr>
          </w:p>
        </w:tc>
        <w:tc>
          <w:tcPr>
            <w:tcW w:w="851" w:type="dxa"/>
            <w:vMerge/>
          </w:tcPr>
          <w:p w:rsidR="00923D11" w:rsidRDefault="00923D11" w:rsidP="008D4C24">
            <w:pPr>
              <w:rPr>
                <w:rFonts w:ascii="Times New Roman" w:hAnsi="Times New Roman" w:cs="Times New Roman"/>
                <w:sz w:val="24"/>
                <w:szCs w:val="24"/>
              </w:rPr>
            </w:pPr>
          </w:p>
        </w:tc>
        <w:tc>
          <w:tcPr>
            <w:tcW w:w="1417"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8 «Б»</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28</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21</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 xml:space="preserve"> 1</w:t>
            </w:r>
          </w:p>
          <w:p w:rsidR="00923D11" w:rsidRDefault="00923D11" w:rsidP="008D4C24">
            <w:pPr>
              <w:rPr>
                <w:rFonts w:ascii="Calibri" w:hAnsi="Calibri" w:cs="Calibri"/>
                <w:color w:val="000000"/>
              </w:rPr>
            </w:pPr>
            <w:r>
              <w:rPr>
                <w:rFonts w:ascii="Calibri" w:hAnsi="Calibri" w:cs="Calibri"/>
                <w:color w:val="000000"/>
              </w:rPr>
              <w:t>4,76%</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10</w:t>
            </w:r>
          </w:p>
          <w:p w:rsidR="00923D11" w:rsidRDefault="00923D11" w:rsidP="008D4C24">
            <w:pPr>
              <w:rPr>
                <w:rFonts w:ascii="Calibri" w:hAnsi="Calibri" w:cs="Calibri"/>
                <w:color w:val="000000"/>
              </w:rPr>
            </w:pPr>
            <w:r>
              <w:rPr>
                <w:rFonts w:ascii="Calibri" w:hAnsi="Calibri" w:cs="Calibri"/>
                <w:color w:val="000000"/>
              </w:rPr>
              <w:t>47,62%</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7</w:t>
            </w:r>
          </w:p>
          <w:p w:rsidR="00923D11" w:rsidRDefault="00923D11" w:rsidP="008D4C24">
            <w:pPr>
              <w:rPr>
                <w:rFonts w:ascii="Calibri" w:hAnsi="Calibri" w:cs="Calibri"/>
                <w:color w:val="000000"/>
              </w:rPr>
            </w:pPr>
            <w:r>
              <w:rPr>
                <w:rFonts w:ascii="Calibri" w:hAnsi="Calibri" w:cs="Calibri"/>
                <w:color w:val="000000"/>
              </w:rPr>
              <w:t>33,33%</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3</w:t>
            </w:r>
          </w:p>
          <w:p w:rsidR="00923D11" w:rsidRDefault="00923D11" w:rsidP="008D4C24">
            <w:pPr>
              <w:rPr>
                <w:rFonts w:ascii="Calibri" w:hAnsi="Calibri" w:cs="Calibri"/>
                <w:color w:val="000000"/>
              </w:rPr>
            </w:pPr>
            <w:r>
              <w:rPr>
                <w:rFonts w:ascii="Calibri" w:hAnsi="Calibri" w:cs="Calibri"/>
                <w:color w:val="000000"/>
              </w:rPr>
              <w:t>14,29%</w:t>
            </w:r>
          </w:p>
          <w:p w:rsidR="00923D11" w:rsidRPr="002E6BA1" w:rsidRDefault="00923D11" w:rsidP="008D4C24">
            <w:pPr>
              <w:rPr>
                <w:rFonts w:ascii="Times New Roman" w:hAnsi="Times New Roman" w:cs="Times New Roman"/>
              </w:rPr>
            </w:pPr>
          </w:p>
        </w:tc>
        <w:tc>
          <w:tcPr>
            <w:tcW w:w="850" w:type="dxa"/>
          </w:tcPr>
          <w:p w:rsidR="00923D11" w:rsidRPr="002E6BA1" w:rsidRDefault="00923D11" w:rsidP="008D4C24">
            <w:pPr>
              <w:rPr>
                <w:rFonts w:ascii="Times New Roman" w:hAnsi="Times New Roman" w:cs="Times New Roman"/>
              </w:rPr>
            </w:pPr>
            <w:r>
              <w:rPr>
                <w:rFonts w:ascii="Times New Roman" w:hAnsi="Times New Roman" w:cs="Times New Roman"/>
              </w:rPr>
              <w:t>95,2%</w:t>
            </w:r>
          </w:p>
        </w:tc>
        <w:tc>
          <w:tcPr>
            <w:tcW w:w="851" w:type="dxa"/>
          </w:tcPr>
          <w:p w:rsidR="00923D11" w:rsidRPr="002E6BA1" w:rsidRDefault="00923D11" w:rsidP="008D4C24">
            <w:pPr>
              <w:rPr>
                <w:rFonts w:ascii="Times New Roman" w:hAnsi="Times New Roman" w:cs="Times New Roman"/>
              </w:rPr>
            </w:pPr>
            <w:r>
              <w:rPr>
                <w:rFonts w:ascii="Times New Roman" w:hAnsi="Times New Roman" w:cs="Times New Roman"/>
              </w:rPr>
              <w:t>47,6%</w:t>
            </w:r>
          </w:p>
        </w:tc>
        <w:tc>
          <w:tcPr>
            <w:tcW w:w="1417" w:type="dxa"/>
          </w:tcPr>
          <w:p w:rsidR="00923D11" w:rsidRDefault="00923D11" w:rsidP="008D4C24">
            <w:pPr>
              <w:rPr>
                <w:rFonts w:ascii="Times New Roman" w:hAnsi="Times New Roman" w:cs="Times New Roman"/>
              </w:rPr>
            </w:pPr>
            <w:r>
              <w:rPr>
                <w:rFonts w:ascii="Times New Roman" w:hAnsi="Times New Roman" w:cs="Times New Roman"/>
              </w:rPr>
              <w:t>Чочиева М.Г.</w:t>
            </w:r>
          </w:p>
        </w:tc>
      </w:tr>
    </w:tbl>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br/>
      </w: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в 8 «Б»» классе</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3</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14,29</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18</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85,71</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br/>
      </w:r>
    </w:p>
    <w:tbl>
      <w:tblPr>
        <w:tblStyle w:val="a3"/>
        <w:tblW w:w="9889" w:type="dxa"/>
        <w:tblLayout w:type="fixed"/>
        <w:tblLook w:val="04A0"/>
      </w:tblPr>
      <w:tblGrid>
        <w:gridCol w:w="817"/>
        <w:gridCol w:w="1134"/>
        <w:gridCol w:w="916"/>
        <w:gridCol w:w="643"/>
        <w:gridCol w:w="993"/>
        <w:gridCol w:w="992"/>
        <w:gridCol w:w="992"/>
        <w:gridCol w:w="851"/>
        <w:gridCol w:w="850"/>
        <w:gridCol w:w="1701"/>
      </w:tblGrid>
      <w:tr w:rsidR="00923D11" w:rsidRPr="00E446AD" w:rsidTr="008D4C24">
        <w:trPr>
          <w:trHeight w:val="327"/>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620"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851"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850" w:type="dxa"/>
            <w:vMerge w:val="restart"/>
          </w:tcPr>
          <w:p w:rsidR="00923D11" w:rsidRDefault="00923D11" w:rsidP="008D4C24">
            <w:pPr>
              <w:rPr>
                <w:rFonts w:ascii="Times New Roman" w:hAnsi="Times New Roman" w:cs="Times New Roman"/>
              </w:rPr>
            </w:pPr>
            <w:r w:rsidRPr="00E446AD">
              <w:rPr>
                <w:rFonts w:ascii="Times New Roman" w:hAnsi="Times New Roman" w:cs="Times New Roman"/>
              </w:rPr>
              <w:t xml:space="preserve">% </w:t>
            </w:r>
          </w:p>
          <w:p w:rsidR="00923D11" w:rsidRPr="00E446AD" w:rsidRDefault="00923D11" w:rsidP="008D4C24">
            <w:pPr>
              <w:rPr>
                <w:rFonts w:ascii="Times New Roman" w:hAnsi="Times New Roman" w:cs="Times New Roman"/>
              </w:rPr>
            </w:pP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c>
          <w:tcPr>
            <w:tcW w:w="1701" w:type="dxa"/>
            <w:vMerge w:val="restart"/>
          </w:tcPr>
          <w:p w:rsidR="00923D11" w:rsidRPr="00E446AD" w:rsidRDefault="00923D11" w:rsidP="008D4C24">
            <w:pPr>
              <w:rPr>
                <w:rFonts w:ascii="Times New Roman" w:hAnsi="Times New Roman" w:cs="Times New Roman"/>
              </w:rPr>
            </w:pPr>
            <w:r>
              <w:rPr>
                <w:rFonts w:ascii="Times New Roman" w:hAnsi="Times New Roman" w:cs="Times New Roman"/>
              </w:rPr>
              <w:t>Учитель</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64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851" w:type="dxa"/>
            <w:vMerge/>
          </w:tcPr>
          <w:p w:rsidR="00923D11" w:rsidRDefault="00923D11" w:rsidP="008D4C24">
            <w:pPr>
              <w:rPr>
                <w:rFonts w:ascii="Times New Roman" w:hAnsi="Times New Roman" w:cs="Times New Roman"/>
                <w:sz w:val="24"/>
                <w:szCs w:val="24"/>
              </w:rPr>
            </w:pPr>
          </w:p>
        </w:tc>
        <w:tc>
          <w:tcPr>
            <w:tcW w:w="850" w:type="dxa"/>
            <w:vMerge/>
          </w:tcPr>
          <w:p w:rsidR="00923D11" w:rsidRDefault="00923D11" w:rsidP="008D4C24">
            <w:pPr>
              <w:rPr>
                <w:rFonts w:ascii="Times New Roman" w:hAnsi="Times New Roman" w:cs="Times New Roman"/>
                <w:sz w:val="24"/>
                <w:szCs w:val="24"/>
              </w:rPr>
            </w:pPr>
          </w:p>
        </w:tc>
        <w:tc>
          <w:tcPr>
            <w:tcW w:w="1701" w:type="dxa"/>
            <w:vMerge/>
          </w:tcPr>
          <w:p w:rsidR="00923D11" w:rsidRDefault="00923D11" w:rsidP="008D4C24">
            <w:pPr>
              <w:rPr>
                <w:rFonts w:ascii="Times New Roman" w:hAnsi="Times New Roman" w:cs="Times New Roman"/>
                <w:sz w:val="24"/>
                <w:szCs w:val="24"/>
              </w:rPr>
            </w:pPr>
          </w:p>
        </w:tc>
      </w:tr>
      <w:tr w:rsidR="00923D1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9«Б»</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30</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25</w:t>
            </w:r>
          </w:p>
        </w:tc>
        <w:tc>
          <w:tcPr>
            <w:tcW w:w="643"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3" w:type="dxa"/>
          </w:tcPr>
          <w:p w:rsidR="00923D11" w:rsidRDefault="00923D11" w:rsidP="008D4C24">
            <w:pPr>
              <w:rPr>
                <w:rFonts w:ascii="Times New Roman" w:hAnsi="Times New Roman" w:cs="Times New Roman"/>
              </w:rPr>
            </w:pPr>
            <w:r>
              <w:rPr>
                <w:rFonts w:ascii="Times New Roman" w:hAnsi="Times New Roman" w:cs="Times New Roman"/>
              </w:rPr>
              <w:t>17</w:t>
            </w:r>
          </w:p>
          <w:p w:rsidR="00923D11" w:rsidRPr="002E6BA1" w:rsidRDefault="00923D11" w:rsidP="008D4C24">
            <w:pPr>
              <w:rPr>
                <w:rFonts w:ascii="Times New Roman" w:hAnsi="Times New Roman" w:cs="Times New Roman"/>
              </w:rPr>
            </w:pPr>
            <w:r>
              <w:rPr>
                <w:rFonts w:ascii="Times New Roman" w:hAnsi="Times New Roman" w:cs="Times New Roman"/>
              </w:rPr>
              <w:t>68%</w:t>
            </w:r>
          </w:p>
        </w:tc>
        <w:tc>
          <w:tcPr>
            <w:tcW w:w="992" w:type="dxa"/>
          </w:tcPr>
          <w:p w:rsidR="00923D11" w:rsidRDefault="00923D11" w:rsidP="008D4C24">
            <w:pPr>
              <w:rPr>
                <w:rFonts w:ascii="Times New Roman" w:hAnsi="Times New Roman" w:cs="Times New Roman"/>
              </w:rPr>
            </w:pPr>
            <w:r>
              <w:rPr>
                <w:rFonts w:ascii="Times New Roman" w:hAnsi="Times New Roman" w:cs="Times New Roman"/>
              </w:rPr>
              <w:t>8</w:t>
            </w:r>
          </w:p>
          <w:p w:rsidR="00923D11" w:rsidRPr="002E6BA1" w:rsidRDefault="00923D11" w:rsidP="008D4C24">
            <w:pPr>
              <w:rPr>
                <w:rFonts w:ascii="Times New Roman" w:hAnsi="Times New Roman" w:cs="Times New Roman"/>
              </w:rPr>
            </w:pPr>
            <w:r>
              <w:rPr>
                <w:rFonts w:ascii="Times New Roman" w:hAnsi="Times New Roman" w:cs="Times New Roman"/>
              </w:rPr>
              <w:t>32%</w:t>
            </w:r>
          </w:p>
        </w:tc>
        <w:tc>
          <w:tcPr>
            <w:tcW w:w="992"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851"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850" w:type="dxa"/>
          </w:tcPr>
          <w:p w:rsidR="00923D11" w:rsidRPr="002E6BA1" w:rsidRDefault="00923D11" w:rsidP="008D4C24">
            <w:pPr>
              <w:rPr>
                <w:rFonts w:ascii="Times New Roman" w:hAnsi="Times New Roman" w:cs="Times New Roman"/>
              </w:rPr>
            </w:pPr>
            <w:r>
              <w:rPr>
                <w:rFonts w:ascii="Times New Roman" w:hAnsi="Times New Roman" w:cs="Times New Roman"/>
              </w:rPr>
              <w:t>32%</w:t>
            </w:r>
          </w:p>
        </w:tc>
        <w:tc>
          <w:tcPr>
            <w:tcW w:w="1701" w:type="dxa"/>
          </w:tcPr>
          <w:p w:rsidR="00923D11" w:rsidRDefault="00923D11" w:rsidP="008D4C24">
            <w:pPr>
              <w:rPr>
                <w:rFonts w:ascii="Times New Roman" w:hAnsi="Times New Roman" w:cs="Times New Roman"/>
              </w:rPr>
            </w:pPr>
            <w:r>
              <w:rPr>
                <w:rFonts w:ascii="Times New Roman" w:hAnsi="Times New Roman" w:cs="Times New Roman"/>
              </w:rPr>
              <w:t>Чочиева М.Г.</w:t>
            </w:r>
          </w:p>
        </w:tc>
      </w:tr>
    </w:tbl>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 xml:space="preserve">                    </w:t>
      </w: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в 9 «Б»» классе</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4</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24</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25</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p w:rsidR="00923D11" w:rsidRPr="00C834D8" w:rsidRDefault="00923D11" w:rsidP="00923D11">
      <w:pPr>
        <w:rPr>
          <w:rFonts w:ascii="Times New Roman" w:hAnsi="Times New Roman" w:cs="Times New Roman"/>
          <w:b/>
          <w:sz w:val="28"/>
          <w:szCs w:val="28"/>
        </w:rPr>
      </w:pPr>
      <w:r w:rsidRPr="00C834D8">
        <w:rPr>
          <w:rFonts w:ascii="Times New Roman" w:hAnsi="Times New Roman" w:cs="Times New Roman"/>
          <w:b/>
          <w:sz w:val="28"/>
          <w:szCs w:val="28"/>
        </w:rPr>
        <w:t>Выводы:</w:t>
      </w:r>
    </w:p>
    <w:p w:rsidR="00923D11" w:rsidRPr="00954ECA" w:rsidRDefault="00923D11" w:rsidP="00923D11">
      <w:pPr>
        <w:rPr>
          <w:rFonts w:ascii="Times New Roman" w:hAnsi="Times New Roman" w:cs="Times New Roman"/>
          <w:iCs/>
          <w:sz w:val="24"/>
          <w:szCs w:val="24"/>
        </w:rPr>
      </w:pPr>
      <w:proofErr w:type="gramStart"/>
      <w:r w:rsidRPr="00954ECA">
        <w:rPr>
          <w:rFonts w:ascii="Times New Roman" w:hAnsi="Times New Roman" w:cs="Times New Roman"/>
          <w:iCs/>
          <w:sz w:val="24"/>
          <w:szCs w:val="24"/>
        </w:rPr>
        <w:t xml:space="preserve">1.Анализ  </w:t>
      </w:r>
      <w:r>
        <w:rPr>
          <w:rFonts w:ascii="Times New Roman" w:hAnsi="Times New Roman" w:cs="Times New Roman"/>
          <w:iCs/>
          <w:sz w:val="24"/>
          <w:szCs w:val="24"/>
        </w:rPr>
        <w:t xml:space="preserve"> ВПР по биологии </w:t>
      </w:r>
      <w:r w:rsidRPr="00954ECA">
        <w:rPr>
          <w:rFonts w:ascii="Times New Roman" w:hAnsi="Times New Roman" w:cs="Times New Roman"/>
          <w:iCs/>
          <w:sz w:val="24"/>
          <w:szCs w:val="24"/>
        </w:rPr>
        <w:t xml:space="preserve"> показал отсутствие признаков необъективности (завышение или занижение отметок по сравнению с годовыми отметками</w:t>
      </w:r>
      <w:r>
        <w:rPr>
          <w:rFonts w:ascii="Times New Roman" w:hAnsi="Times New Roman" w:cs="Times New Roman"/>
          <w:iCs/>
          <w:sz w:val="24"/>
          <w:szCs w:val="24"/>
        </w:rPr>
        <w:t xml:space="preserve"> в 7,8,9 классах  и  небольшое     </w:t>
      </w:r>
      <w:r w:rsidRPr="00954ECA">
        <w:rPr>
          <w:rFonts w:ascii="Times New Roman" w:hAnsi="Times New Roman" w:cs="Times New Roman"/>
          <w:iCs/>
          <w:sz w:val="24"/>
          <w:szCs w:val="24"/>
        </w:rPr>
        <w:t>занижение отметок по сравнению с годовыми отметками</w:t>
      </w:r>
      <w:r>
        <w:rPr>
          <w:rFonts w:ascii="Times New Roman" w:hAnsi="Times New Roman" w:cs="Times New Roman"/>
          <w:iCs/>
          <w:sz w:val="24"/>
          <w:szCs w:val="24"/>
        </w:rPr>
        <w:t xml:space="preserve"> в 6-х классах. </w:t>
      </w:r>
      <w:proofErr w:type="gramEnd"/>
    </w:p>
    <w:p w:rsidR="00923D11" w:rsidRPr="00954ECA" w:rsidRDefault="00923D11" w:rsidP="00923D11">
      <w:pPr>
        <w:rPr>
          <w:iCs/>
          <w:sz w:val="24"/>
          <w:szCs w:val="24"/>
        </w:rPr>
      </w:pPr>
      <w:r w:rsidRPr="00954ECA">
        <w:rPr>
          <w:rFonts w:ascii="Times New Roman" w:hAnsi="Times New Roman" w:cs="Times New Roman"/>
          <w:iCs/>
          <w:sz w:val="24"/>
          <w:szCs w:val="24"/>
        </w:rPr>
        <w:t>2.</w:t>
      </w:r>
      <w:r w:rsidRPr="00954ECA">
        <w:rPr>
          <w:rFonts w:ascii="Calibri" w:eastAsia="+mn-ea" w:hAnsi="Calibri" w:cs="+mn-cs"/>
          <w:color w:val="000000"/>
          <w:kern w:val="24"/>
          <w:sz w:val="24"/>
          <w:szCs w:val="24"/>
          <w:lang w:eastAsia="ru-RU"/>
        </w:rPr>
        <w:t xml:space="preserve"> </w:t>
      </w:r>
      <w:r w:rsidRPr="00954ECA">
        <w:rPr>
          <w:iCs/>
          <w:sz w:val="24"/>
          <w:szCs w:val="24"/>
        </w:rPr>
        <w:t xml:space="preserve">Гистограммы </w:t>
      </w:r>
      <w:r w:rsidRPr="00E50E97">
        <w:rPr>
          <w:iCs/>
          <w:sz w:val="24"/>
          <w:szCs w:val="24"/>
        </w:rPr>
        <w:t xml:space="preserve">по </w:t>
      </w:r>
      <w:r>
        <w:rPr>
          <w:iCs/>
          <w:sz w:val="24"/>
          <w:szCs w:val="24"/>
        </w:rPr>
        <w:t>биологии</w:t>
      </w:r>
      <w:r w:rsidRPr="00BF3E84">
        <w:rPr>
          <w:iCs/>
          <w:sz w:val="24"/>
          <w:szCs w:val="24"/>
        </w:rPr>
        <w:t xml:space="preserve"> </w:t>
      </w:r>
      <w:r w:rsidRPr="00954ECA">
        <w:rPr>
          <w:i/>
          <w:iCs/>
          <w:sz w:val="24"/>
          <w:szCs w:val="24"/>
        </w:rPr>
        <w:t xml:space="preserve"> </w:t>
      </w:r>
      <w:r w:rsidRPr="00954ECA">
        <w:rPr>
          <w:iCs/>
          <w:sz w:val="24"/>
          <w:szCs w:val="24"/>
        </w:rPr>
        <w:t>в</w:t>
      </w:r>
      <w:r>
        <w:rPr>
          <w:iCs/>
          <w:sz w:val="24"/>
          <w:szCs w:val="24"/>
        </w:rPr>
        <w:t xml:space="preserve"> 6 </w:t>
      </w:r>
      <w:r w:rsidRPr="00954ECA">
        <w:rPr>
          <w:iCs/>
          <w:sz w:val="24"/>
          <w:szCs w:val="24"/>
        </w:rPr>
        <w:t>-9 классах соответствуют</w:t>
      </w:r>
      <w:r w:rsidRPr="00954ECA">
        <w:rPr>
          <w:i/>
          <w:iCs/>
          <w:sz w:val="24"/>
          <w:szCs w:val="24"/>
        </w:rPr>
        <w:t xml:space="preserve"> </w:t>
      </w:r>
      <w:r w:rsidRPr="00954ECA">
        <w:rPr>
          <w:iCs/>
          <w:sz w:val="24"/>
          <w:szCs w:val="24"/>
        </w:rPr>
        <w:t xml:space="preserve">нормальному распределению первичных баллов; </w:t>
      </w:r>
    </w:p>
    <w:p w:rsidR="00923D11" w:rsidRDefault="00923D11" w:rsidP="00923D11">
      <w:pPr>
        <w:rPr>
          <w:rFonts w:ascii="Times New Roman" w:hAnsi="Times New Roman" w:cs="Times New Roman"/>
          <w:b/>
          <w:sz w:val="24"/>
          <w:szCs w:val="24"/>
        </w:rPr>
      </w:pPr>
      <w:r w:rsidRPr="00954ECA">
        <w:rPr>
          <w:rFonts w:eastAsia="+mn-ea"/>
          <w:iCs/>
          <w:sz w:val="24"/>
          <w:szCs w:val="24"/>
        </w:rPr>
        <w:t>3. «Пики» на границе перехода от одной отметки в другую</w:t>
      </w:r>
      <w:r w:rsidRPr="00954ECA">
        <w:rPr>
          <w:iCs/>
          <w:sz w:val="24"/>
          <w:szCs w:val="24"/>
        </w:rPr>
        <w:t xml:space="preserve"> не фиксируются</w:t>
      </w: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Pr="00CE27B9" w:rsidRDefault="00923D11" w:rsidP="00923D11">
      <w:pPr>
        <w:rPr>
          <w:rFonts w:ascii="Times New Roman" w:hAnsi="Times New Roman" w:cs="Times New Roman"/>
          <w:b/>
          <w:sz w:val="32"/>
          <w:szCs w:val="32"/>
        </w:rPr>
      </w:pPr>
      <w:r w:rsidRPr="00CE27B9">
        <w:rPr>
          <w:rFonts w:ascii="Times New Roman" w:hAnsi="Times New Roman" w:cs="Times New Roman"/>
          <w:b/>
          <w:sz w:val="32"/>
          <w:szCs w:val="32"/>
        </w:rPr>
        <w:lastRenderedPageBreak/>
        <w:t xml:space="preserve">География </w:t>
      </w: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7</w:t>
            </w:r>
            <w:r w:rsidRPr="002E6BA1">
              <w:rPr>
                <w:rFonts w:ascii="Times New Roman" w:hAnsi="Times New Roman" w:cs="Times New Roman"/>
              </w:rPr>
              <w:t xml:space="preserve"> </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61</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45</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2</w:t>
            </w:r>
          </w:p>
          <w:p w:rsidR="00923D11" w:rsidRDefault="00923D11" w:rsidP="008D4C24">
            <w:pPr>
              <w:rPr>
                <w:rFonts w:ascii="Calibri" w:hAnsi="Calibri" w:cs="Calibri"/>
                <w:color w:val="000000"/>
              </w:rPr>
            </w:pPr>
            <w:r>
              <w:rPr>
                <w:rFonts w:ascii="Calibri" w:hAnsi="Calibri" w:cs="Calibri"/>
                <w:color w:val="000000"/>
              </w:rPr>
              <w:t>4,44%</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10</w:t>
            </w:r>
          </w:p>
          <w:p w:rsidR="00923D11" w:rsidRDefault="00923D11" w:rsidP="008D4C24">
            <w:pPr>
              <w:rPr>
                <w:rFonts w:ascii="Calibri" w:hAnsi="Calibri" w:cs="Calibri"/>
                <w:color w:val="000000"/>
              </w:rPr>
            </w:pPr>
            <w:r>
              <w:rPr>
                <w:rFonts w:ascii="Calibri" w:hAnsi="Calibri" w:cs="Calibri"/>
                <w:color w:val="000000"/>
              </w:rPr>
              <w:t>22,22%</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20</w:t>
            </w:r>
          </w:p>
          <w:p w:rsidR="00923D11" w:rsidRDefault="00923D11" w:rsidP="008D4C24">
            <w:pPr>
              <w:rPr>
                <w:rFonts w:ascii="Calibri" w:hAnsi="Calibri" w:cs="Calibri"/>
                <w:color w:val="000000"/>
              </w:rPr>
            </w:pPr>
            <w:r>
              <w:rPr>
                <w:rFonts w:ascii="Calibri" w:hAnsi="Calibri" w:cs="Calibri"/>
                <w:color w:val="000000"/>
              </w:rPr>
              <w:t>44,44%</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13</w:t>
            </w:r>
          </w:p>
          <w:p w:rsidR="00923D11" w:rsidRDefault="00923D11" w:rsidP="008D4C24">
            <w:pPr>
              <w:rPr>
                <w:rFonts w:ascii="Calibri" w:hAnsi="Calibri" w:cs="Calibri"/>
                <w:color w:val="000000"/>
              </w:rPr>
            </w:pPr>
            <w:r>
              <w:rPr>
                <w:rFonts w:ascii="Calibri" w:hAnsi="Calibri" w:cs="Calibri"/>
                <w:color w:val="000000"/>
              </w:rPr>
              <w:t>28,89%</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95,5%</w:t>
            </w:r>
          </w:p>
        </w:tc>
        <w:tc>
          <w:tcPr>
            <w:tcW w:w="1276" w:type="dxa"/>
          </w:tcPr>
          <w:p w:rsidR="00923D11" w:rsidRDefault="00923D11" w:rsidP="008D4C24">
            <w:pPr>
              <w:rPr>
                <w:rFonts w:ascii="Times New Roman" w:hAnsi="Times New Roman" w:cs="Times New Roman"/>
              </w:rPr>
            </w:pPr>
            <w:r>
              <w:rPr>
                <w:rFonts w:ascii="Times New Roman" w:hAnsi="Times New Roman" w:cs="Times New Roman"/>
              </w:rPr>
              <w:t>73,3%</w:t>
            </w:r>
          </w:p>
          <w:p w:rsidR="00923D11" w:rsidRPr="002E6BA1" w:rsidRDefault="00923D11" w:rsidP="008D4C24">
            <w:pPr>
              <w:rPr>
                <w:rFonts w:ascii="Times New Roman" w:hAnsi="Times New Roman" w:cs="Times New Roman"/>
              </w:rPr>
            </w:pPr>
          </w:p>
        </w:tc>
      </w:tr>
    </w:tbl>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по 7 классам</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8,89</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91,11</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45</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tbl>
      <w:tblPr>
        <w:tblStyle w:val="a3"/>
        <w:tblW w:w="9889" w:type="dxa"/>
        <w:tblLayout w:type="fixed"/>
        <w:tblLook w:val="04A0"/>
      </w:tblPr>
      <w:tblGrid>
        <w:gridCol w:w="817"/>
        <w:gridCol w:w="1134"/>
        <w:gridCol w:w="916"/>
        <w:gridCol w:w="927"/>
        <w:gridCol w:w="992"/>
        <w:gridCol w:w="992"/>
        <w:gridCol w:w="993"/>
        <w:gridCol w:w="850"/>
        <w:gridCol w:w="851"/>
        <w:gridCol w:w="1417"/>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850"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851"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c>
          <w:tcPr>
            <w:tcW w:w="1417" w:type="dxa"/>
            <w:vMerge w:val="restart"/>
          </w:tcPr>
          <w:p w:rsidR="00923D11" w:rsidRPr="00E446AD" w:rsidRDefault="00923D11" w:rsidP="008D4C24">
            <w:pPr>
              <w:rPr>
                <w:rFonts w:ascii="Times New Roman" w:hAnsi="Times New Roman" w:cs="Times New Roman"/>
              </w:rPr>
            </w:pPr>
            <w:r>
              <w:rPr>
                <w:rFonts w:ascii="Times New Roman" w:hAnsi="Times New Roman" w:cs="Times New Roman"/>
              </w:rPr>
              <w:t>Учитель</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850" w:type="dxa"/>
            <w:vMerge/>
          </w:tcPr>
          <w:p w:rsidR="00923D11" w:rsidRDefault="00923D11" w:rsidP="008D4C24">
            <w:pPr>
              <w:rPr>
                <w:rFonts w:ascii="Times New Roman" w:hAnsi="Times New Roman" w:cs="Times New Roman"/>
                <w:sz w:val="24"/>
                <w:szCs w:val="24"/>
              </w:rPr>
            </w:pPr>
          </w:p>
        </w:tc>
        <w:tc>
          <w:tcPr>
            <w:tcW w:w="851" w:type="dxa"/>
            <w:vMerge/>
          </w:tcPr>
          <w:p w:rsidR="00923D11" w:rsidRDefault="00923D11" w:rsidP="008D4C24">
            <w:pPr>
              <w:rPr>
                <w:rFonts w:ascii="Times New Roman" w:hAnsi="Times New Roman" w:cs="Times New Roman"/>
                <w:sz w:val="24"/>
                <w:szCs w:val="24"/>
              </w:rPr>
            </w:pPr>
          </w:p>
        </w:tc>
        <w:tc>
          <w:tcPr>
            <w:tcW w:w="1417"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8 «В»</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22</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18</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1</w:t>
            </w:r>
          </w:p>
          <w:p w:rsidR="00923D11" w:rsidRDefault="00923D11" w:rsidP="008D4C24">
            <w:pPr>
              <w:rPr>
                <w:rFonts w:ascii="Calibri" w:hAnsi="Calibri" w:cs="Calibri"/>
                <w:color w:val="000000"/>
              </w:rPr>
            </w:pPr>
            <w:r>
              <w:rPr>
                <w:rFonts w:ascii="Calibri" w:hAnsi="Calibri" w:cs="Calibri"/>
                <w:color w:val="000000"/>
              </w:rPr>
              <w:t>5,56%</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3</w:t>
            </w:r>
          </w:p>
          <w:p w:rsidR="00923D11" w:rsidRDefault="00923D11" w:rsidP="008D4C24">
            <w:pPr>
              <w:rPr>
                <w:rFonts w:ascii="Calibri" w:hAnsi="Calibri" w:cs="Calibri"/>
                <w:color w:val="000000"/>
              </w:rPr>
            </w:pPr>
            <w:r>
              <w:rPr>
                <w:rFonts w:ascii="Calibri" w:hAnsi="Calibri" w:cs="Calibri"/>
                <w:color w:val="000000"/>
              </w:rPr>
              <w:t>16,67%</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10</w:t>
            </w:r>
          </w:p>
          <w:p w:rsidR="00923D11" w:rsidRDefault="00923D11" w:rsidP="008D4C24">
            <w:pPr>
              <w:rPr>
                <w:rFonts w:ascii="Calibri" w:hAnsi="Calibri" w:cs="Calibri"/>
                <w:color w:val="000000"/>
              </w:rPr>
            </w:pPr>
            <w:r>
              <w:rPr>
                <w:rFonts w:ascii="Calibri" w:hAnsi="Calibri" w:cs="Calibri"/>
                <w:color w:val="000000"/>
              </w:rPr>
              <w:t>55,56%</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4</w:t>
            </w:r>
          </w:p>
          <w:p w:rsidR="00923D11" w:rsidRDefault="00923D11" w:rsidP="008D4C24">
            <w:pPr>
              <w:rPr>
                <w:rFonts w:ascii="Calibri" w:hAnsi="Calibri" w:cs="Calibri"/>
                <w:color w:val="000000"/>
              </w:rPr>
            </w:pPr>
            <w:r>
              <w:rPr>
                <w:rFonts w:ascii="Calibri" w:hAnsi="Calibri" w:cs="Calibri"/>
                <w:color w:val="000000"/>
              </w:rPr>
              <w:t>22,22%</w:t>
            </w:r>
          </w:p>
          <w:p w:rsidR="00923D11" w:rsidRPr="002E6BA1" w:rsidRDefault="00923D11" w:rsidP="008D4C24">
            <w:pPr>
              <w:rPr>
                <w:rFonts w:ascii="Times New Roman" w:hAnsi="Times New Roman" w:cs="Times New Roman"/>
              </w:rPr>
            </w:pPr>
          </w:p>
        </w:tc>
        <w:tc>
          <w:tcPr>
            <w:tcW w:w="850" w:type="dxa"/>
          </w:tcPr>
          <w:p w:rsidR="00923D11" w:rsidRPr="002E6BA1" w:rsidRDefault="00923D11" w:rsidP="008D4C24">
            <w:pPr>
              <w:rPr>
                <w:rFonts w:ascii="Times New Roman" w:hAnsi="Times New Roman" w:cs="Times New Roman"/>
              </w:rPr>
            </w:pPr>
            <w:r>
              <w:rPr>
                <w:rFonts w:ascii="Times New Roman" w:hAnsi="Times New Roman" w:cs="Times New Roman"/>
              </w:rPr>
              <w:t>94,4%</w:t>
            </w:r>
          </w:p>
        </w:tc>
        <w:tc>
          <w:tcPr>
            <w:tcW w:w="851" w:type="dxa"/>
          </w:tcPr>
          <w:p w:rsidR="00923D11" w:rsidRPr="002E6BA1" w:rsidRDefault="00923D11" w:rsidP="008D4C24">
            <w:pPr>
              <w:rPr>
                <w:rFonts w:ascii="Times New Roman" w:hAnsi="Times New Roman" w:cs="Times New Roman"/>
              </w:rPr>
            </w:pPr>
            <w:r>
              <w:rPr>
                <w:rFonts w:ascii="Times New Roman" w:hAnsi="Times New Roman" w:cs="Times New Roman"/>
              </w:rPr>
              <w:t>77,7%</w:t>
            </w:r>
          </w:p>
        </w:tc>
        <w:tc>
          <w:tcPr>
            <w:tcW w:w="1417" w:type="dxa"/>
          </w:tcPr>
          <w:p w:rsidR="00923D11" w:rsidRDefault="00923D11" w:rsidP="008D4C24">
            <w:pPr>
              <w:rPr>
                <w:rFonts w:ascii="Times New Roman" w:hAnsi="Times New Roman" w:cs="Times New Roman"/>
              </w:rPr>
            </w:pPr>
            <w:proofErr w:type="spellStart"/>
            <w:r>
              <w:rPr>
                <w:rFonts w:ascii="Times New Roman" w:hAnsi="Times New Roman" w:cs="Times New Roman"/>
              </w:rPr>
              <w:t>Дзгоева</w:t>
            </w:r>
            <w:proofErr w:type="spellEnd"/>
            <w:r>
              <w:rPr>
                <w:rFonts w:ascii="Times New Roman" w:hAnsi="Times New Roman" w:cs="Times New Roman"/>
              </w:rPr>
              <w:t xml:space="preserve"> Б.Б.</w:t>
            </w: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в 8 «В»» классе</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5,56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17</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94,44</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18</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tbl>
      <w:tblPr>
        <w:tblStyle w:val="a3"/>
        <w:tblW w:w="9889" w:type="dxa"/>
        <w:tblLayout w:type="fixed"/>
        <w:tblLook w:val="04A0"/>
      </w:tblPr>
      <w:tblGrid>
        <w:gridCol w:w="817"/>
        <w:gridCol w:w="1134"/>
        <w:gridCol w:w="916"/>
        <w:gridCol w:w="643"/>
        <w:gridCol w:w="993"/>
        <w:gridCol w:w="992"/>
        <w:gridCol w:w="992"/>
        <w:gridCol w:w="851"/>
        <w:gridCol w:w="850"/>
        <w:gridCol w:w="1701"/>
      </w:tblGrid>
      <w:tr w:rsidR="00923D11" w:rsidRPr="00E446AD" w:rsidTr="008D4C24">
        <w:trPr>
          <w:trHeight w:val="327"/>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620"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851"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850" w:type="dxa"/>
            <w:vMerge w:val="restart"/>
          </w:tcPr>
          <w:p w:rsidR="00923D11" w:rsidRDefault="00923D11" w:rsidP="008D4C24">
            <w:pPr>
              <w:rPr>
                <w:rFonts w:ascii="Times New Roman" w:hAnsi="Times New Roman" w:cs="Times New Roman"/>
              </w:rPr>
            </w:pPr>
            <w:r w:rsidRPr="00E446AD">
              <w:rPr>
                <w:rFonts w:ascii="Times New Roman" w:hAnsi="Times New Roman" w:cs="Times New Roman"/>
              </w:rPr>
              <w:t xml:space="preserve">% </w:t>
            </w:r>
          </w:p>
          <w:p w:rsidR="00923D11" w:rsidRPr="00E446AD" w:rsidRDefault="00923D11" w:rsidP="008D4C24">
            <w:pPr>
              <w:rPr>
                <w:rFonts w:ascii="Times New Roman" w:hAnsi="Times New Roman" w:cs="Times New Roman"/>
              </w:rPr>
            </w:pP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c>
          <w:tcPr>
            <w:tcW w:w="1701" w:type="dxa"/>
            <w:vMerge w:val="restart"/>
          </w:tcPr>
          <w:p w:rsidR="00923D11" w:rsidRPr="00E446AD" w:rsidRDefault="00923D11" w:rsidP="008D4C24">
            <w:pPr>
              <w:rPr>
                <w:rFonts w:ascii="Times New Roman" w:hAnsi="Times New Roman" w:cs="Times New Roman"/>
              </w:rPr>
            </w:pPr>
            <w:r>
              <w:rPr>
                <w:rFonts w:ascii="Times New Roman" w:hAnsi="Times New Roman" w:cs="Times New Roman"/>
              </w:rPr>
              <w:t>Учитель</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64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851" w:type="dxa"/>
            <w:vMerge/>
          </w:tcPr>
          <w:p w:rsidR="00923D11" w:rsidRDefault="00923D11" w:rsidP="008D4C24">
            <w:pPr>
              <w:rPr>
                <w:rFonts w:ascii="Times New Roman" w:hAnsi="Times New Roman" w:cs="Times New Roman"/>
                <w:sz w:val="24"/>
                <w:szCs w:val="24"/>
              </w:rPr>
            </w:pPr>
          </w:p>
        </w:tc>
        <w:tc>
          <w:tcPr>
            <w:tcW w:w="850" w:type="dxa"/>
            <w:vMerge/>
          </w:tcPr>
          <w:p w:rsidR="00923D11" w:rsidRDefault="00923D11" w:rsidP="008D4C24">
            <w:pPr>
              <w:rPr>
                <w:rFonts w:ascii="Times New Roman" w:hAnsi="Times New Roman" w:cs="Times New Roman"/>
                <w:sz w:val="24"/>
                <w:szCs w:val="24"/>
              </w:rPr>
            </w:pPr>
          </w:p>
        </w:tc>
        <w:tc>
          <w:tcPr>
            <w:tcW w:w="1701" w:type="dxa"/>
            <w:vMerge/>
          </w:tcPr>
          <w:p w:rsidR="00923D11" w:rsidRDefault="00923D11" w:rsidP="008D4C24">
            <w:pPr>
              <w:rPr>
                <w:rFonts w:ascii="Times New Roman" w:hAnsi="Times New Roman" w:cs="Times New Roman"/>
                <w:sz w:val="24"/>
                <w:szCs w:val="24"/>
              </w:rPr>
            </w:pPr>
          </w:p>
        </w:tc>
      </w:tr>
      <w:tr w:rsidR="00923D1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9«А»</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29</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23</w:t>
            </w:r>
          </w:p>
        </w:tc>
        <w:tc>
          <w:tcPr>
            <w:tcW w:w="643"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3" w:type="dxa"/>
          </w:tcPr>
          <w:p w:rsidR="00923D11" w:rsidRDefault="00923D11" w:rsidP="008D4C24">
            <w:pPr>
              <w:rPr>
                <w:rFonts w:ascii="Times New Roman" w:hAnsi="Times New Roman" w:cs="Times New Roman"/>
              </w:rPr>
            </w:pPr>
            <w:r>
              <w:rPr>
                <w:rFonts w:ascii="Times New Roman" w:hAnsi="Times New Roman" w:cs="Times New Roman"/>
              </w:rPr>
              <w:t>1</w:t>
            </w:r>
          </w:p>
          <w:p w:rsidR="00923D11" w:rsidRDefault="00923D11" w:rsidP="008D4C24">
            <w:pPr>
              <w:rPr>
                <w:rFonts w:ascii="Calibri" w:hAnsi="Calibri" w:cs="Calibri"/>
                <w:color w:val="000000"/>
              </w:rPr>
            </w:pPr>
            <w:r>
              <w:rPr>
                <w:rFonts w:ascii="Calibri" w:hAnsi="Calibri" w:cs="Calibri"/>
                <w:color w:val="000000"/>
              </w:rPr>
              <w:t>4,35%</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11</w:t>
            </w:r>
          </w:p>
          <w:p w:rsidR="00923D11" w:rsidRDefault="00923D11" w:rsidP="008D4C24">
            <w:pPr>
              <w:rPr>
                <w:rFonts w:ascii="Calibri" w:hAnsi="Calibri" w:cs="Calibri"/>
                <w:color w:val="000000"/>
              </w:rPr>
            </w:pPr>
            <w:r>
              <w:rPr>
                <w:rFonts w:ascii="Calibri" w:hAnsi="Calibri" w:cs="Calibri"/>
                <w:color w:val="000000"/>
              </w:rPr>
              <w:t>47,83%</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11</w:t>
            </w:r>
          </w:p>
          <w:p w:rsidR="00923D11" w:rsidRDefault="00923D11" w:rsidP="008D4C24">
            <w:pPr>
              <w:rPr>
                <w:rFonts w:ascii="Calibri" w:hAnsi="Calibri" w:cs="Calibri"/>
                <w:color w:val="000000"/>
              </w:rPr>
            </w:pPr>
            <w:r>
              <w:rPr>
                <w:rFonts w:ascii="Calibri" w:hAnsi="Calibri" w:cs="Calibri"/>
                <w:color w:val="000000"/>
              </w:rPr>
              <w:t>47,83%</w:t>
            </w:r>
          </w:p>
          <w:p w:rsidR="00923D11" w:rsidRPr="002E6BA1" w:rsidRDefault="00923D11" w:rsidP="008D4C24">
            <w:pPr>
              <w:rPr>
                <w:rFonts w:ascii="Times New Roman" w:hAnsi="Times New Roman" w:cs="Times New Roman"/>
              </w:rPr>
            </w:pPr>
          </w:p>
        </w:tc>
        <w:tc>
          <w:tcPr>
            <w:tcW w:w="851"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850" w:type="dxa"/>
          </w:tcPr>
          <w:p w:rsidR="00923D11" w:rsidRPr="002E6BA1" w:rsidRDefault="00923D11" w:rsidP="008D4C24">
            <w:pPr>
              <w:rPr>
                <w:rFonts w:ascii="Times New Roman" w:hAnsi="Times New Roman" w:cs="Times New Roman"/>
              </w:rPr>
            </w:pPr>
            <w:r>
              <w:rPr>
                <w:rFonts w:ascii="Times New Roman" w:hAnsi="Times New Roman" w:cs="Times New Roman"/>
              </w:rPr>
              <w:t>95,6</w:t>
            </w:r>
          </w:p>
        </w:tc>
        <w:tc>
          <w:tcPr>
            <w:tcW w:w="1701" w:type="dxa"/>
          </w:tcPr>
          <w:p w:rsidR="00923D11" w:rsidRDefault="00923D11" w:rsidP="008D4C24">
            <w:pPr>
              <w:rPr>
                <w:rFonts w:ascii="Times New Roman" w:hAnsi="Times New Roman" w:cs="Times New Roman"/>
              </w:rPr>
            </w:pPr>
            <w:proofErr w:type="spellStart"/>
            <w:r>
              <w:rPr>
                <w:rFonts w:ascii="Times New Roman" w:hAnsi="Times New Roman" w:cs="Times New Roman"/>
              </w:rPr>
              <w:t>Дзгоева</w:t>
            </w:r>
            <w:proofErr w:type="spellEnd"/>
            <w:r>
              <w:rPr>
                <w:rFonts w:ascii="Times New Roman" w:hAnsi="Times New Roman" w:cs="Times New Roman"/>
              </w:rPr>
              <w:t xml:space="preserve"> Б.Б.</w:t>
            </w: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lastRenderedPageBreak/>
        <w:t>Сравнение отметок с отметками по журналу в 9 «А»» классе</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23</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23</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p w:rsidR="00923D11" w:rsidRPr="00C834D8" w:rsidRDefault="00923D11" w:rsidP="00923D11">
      <w:pPr>
        <w:rPr>
          <w:rFonts w:ascii="Times New Roman" w:hAnsi="Times New Roman" w:cs="Times New Roman"/>
          <w:b/>
          <w:sz w:val="28"/>
          <w:szCs w:val="28"/>
        </w:rPr>
      </w:pPr>
      <w:r w:rsidRPr="00C834D8">
        <w:rPr>
          <w:rFonts w:ascii="Times New Roman" w:hAnsi="Times New Roman" w:cs="Times New Roman"/>
          <w:b/>
          <w:sz w:val="28"/>
          <w:szCs w:val="28"/>
        </w:rPr>
        <w:t>Выводы:</w:t>
      </w:r>
    </w:p>
    <w:p w:rsidR="00923D11" w:rsidRPr="00954ECA" w:rsidRDefault="00923D11" w:rsidP="00923D11">
      <w:pPr>
        <w:rPr>
          <w:rFonts w:ascii="Times New Roman" w:hAnsi="Times New Roman" w:cs="Times New Roman"/>
          <w:iCs/>
          <w:sz w:val="24"/>
          <w:szCs w:val="24"/>
        </w:rPr>
      </w:pPr>
      <w:proofErr w:type="gramStart"/>
      <w:r w:rsidRPr="00954ECA">
        <w:rPr>
          <w:rFonts w:ascii="Times New Roman" w:hAnsi="Times New Roman" w:cs="Times New Roman"/>
          <w:iCs/>
          <w:sz w:val="24"/>
          <w:szCs w:val="24"/>
        </w:rPr>
        <w:t xml:space="preserve">1.Анализ  </w:t>
      </w:r>
      <w:r>
        <w:rPr>
          <w:rFonts w:ascii="Times New Roman" w:hAnsi="Times New Roman" w:cs="Times New Roman"/>
          <w:iCs/>
          <w:sz w:val="24"/>
          <w:szCs w:val="24"/>
        </w:rPr>
        <w:t xml:space="preserve"> ВПР по географии </w:t>
      </w:r>
      <w:r w:rsidRPr="00954ECA">
        <w:rPr>
          <w:rFonts w:ascii="Times New Roman" w:hAnsi="Times New Roman" w:cs="Times New Roman"/>
          <w:iCs/>
          <w:sz w:val="24"/>
          <w:szCs w:val="24"/>
        </w:rPr>
        <w:t xml:space="preserve"> показал</w:t>
      </w:r>
      <w:r>
        <w:rPr>
          <w:rFonts w:ascii="Times New Roman" w:hAnsi="Times New Roman" w:cs="Times New Roman"/>
          <w:iCs/>
          <w:sz w:val="24"/>
          <w:szCs w:val="24"/>
        </w:rPr>
        <w:t xml:space="preserve"> </w:t>
      </w:r>
      <w:r w:rsidRPr="00954ECA">
        <w:rPr>
          <w:rFonts w:ascii="Times New Roman" w:hAnsi="Times New Roman" w:cs="Times New Roman"/>
          <w:iCs/>
          <w:sz w:val="24"/>
          <w:szCs w:val="24"/>
        </w:rPr>
        <w:t xml:space="preserve"> отсутствие признаков необъективности (завышение или занижение отметок по сравнению с годовыми отметками.</w:t>
      </w:r>
      <w:proofErr w:type="gramEnd"/>
    </w:p>
    <w:p w:rsidR="00923D11" w:rsidRPr="00954ECA" w:rsidRDefault="00923D11" w:rsidP="00923D11">
      <w:pPr>
        <w:rPr>
          <w:iCs/>
          <w:sz w:val="24"/>
          <w:szCs w:val="24"/>
        </w:rPr>
      </w:pPr>
      <w:r w:rsidRPr="00954ECA">
        <w:rPr>
          <w:rFonts w:ascii="Times New Roman" w:hAnsi="Times New Roman" w:cs="Times New Roman"/>
          <w:iCs/>
          <w:sz w:val="24"/>
          <w:szCs w:val="24"/>
        </w:rPr>
        <w:t>2.</w:t>
      </w:r>
      <w:r w:rsidRPr="00954ECA">
        <w:rPr>
          <w:rFonts w:ascii="Calibri" w:eastAsia="+mn-ea" w:hAnsi="Calibri" w:cs="+mn-cs"/>
          <w:color w:val="000000"/>
          <w:kern w:val="24"/>
          <w:sz w:val="24"/>
          <w:szCs w:val="24"/>
          <w:lang w:eastAsia="ru-RU"/>
        </w:rPr>
        <w:t xml:space="preserve"> </w:t>
      </w:r>
      <w:r w:rsidRPr="00954ECA">
        <w:rPr>
          <w:iCs/>
          <w:sz w:val="24"/>
          <w:szCs w:val="24"/>
        </w:rPr>
        <w:t xml:space="preserve">Гистограммы </w:t>
      </w:r>
      <w:r w:rsidRPr="00E50E97">
        <w:rPr>
          <w:iCs/>
          <w:sz w:val="24"/>
          <w:szCs w:val="24"/>
        </w:rPr>
        <w:t>по географии</w:t>
      </w:r>
      <w:r>
        <w:rPr>
          <w:iCs/>
          <w:sz w:val="24"/>
          <w:szCs w:val="24"/>
          <w:u w:val="single"/>
        </w:rPr>
        <w:t xml:space="preserve"> </w:t>
      </w:r>
      <w:r w:rsidRPr="00954ECA">
        <w:rPr>
          <w:i/>
          <w:iCs/>
          <w:sz w:val="24"/>
          <w:szCs w:val="24"/>
        </w:rPr>
        <w:t xml:space="preserve"> </w:t>
      </w:r>
      <w:r w:rsidRPr="00954ECA">
        <w:rPr>
          <w:iCs/>
          <w:sz w:val="24"/>
          <w:szCs w:val="24"/>
        </w:rPr>
        <w:t>в</w:t>
      </w:r>
      <w:r>
        <w:rPr>
          <w:iCs/>
          <w:sz w:val="24"/>
          <w:szCs w:val="24"/>
        </w:rPr>
        <w:t xml:space="preserve"> 7</w:t>
      </w:r>
      <w:r w:rsidRPr="00954ECA">
        <w:rPr>
          <w:iCs/>
          <w:sz w:val="24"/>
          <w:szCs w:val="24"/>
        </w:rPr>
        <w:t>-9 классах соответствуют</w:t>
      </w:r>
      <w:r w:rsidRPr="00954ECA">
        <w:rPr>
          <w:i/>
          <w:iCs/>
          <w:sz w:val="24"/>
          <w:szCs w:val="24"/>
        </w:rPr>
        <w:t xml:space="preserve"> </w:t>
      </w:r>
      <w:r w:rsidRPr="00954ECA">
        <w:rPr>
          <w:iCs/>
          <w:sz w:val="24"/>
          <w:szCs w:val="24"/>
        </w:rPr>
        <w:t xml:space="preserve">нормальному распределению первичных баллов; </w:t>
      </w:r>
    </w:p>
    <w:p w:rsidR="00923D11" w:rsidRDefault="00923D11" w:rsidP="00923D11">
      <w:pPr>
        <w:rPr>
          <w:rFonts w:ascii="Times New Roman" w:hAnsi="Times New Roman" w:cs="Times New Roman"/>
          <w:b/>
          <w:sz w:val="24"/>
          <w:szCs w:val="24"/>
        </w:rPr>
      </w:pPr>
      <w:r w:rsidRPr="00954ECA">
        <w:rPr>
          <w:rFonts w:eastAsia="+mn-ea"/>
          <w:iCs/>
          <w:sz w:val="24"/>
          <w:szCs w:val="24"/>
        </w:rPr>
        <w:t>3. «Пики» на границе перехода от одной отметки в другую</w:t>
      </w:r>
      <w:r w:rsidRPr="00954ECA">
        <w:rPr>
          <w:iCs/>
          <w:sz w:val="24"/>
          <w:szCs w:val="24"/>
        </w:rPr>
        <w:t xml:space="preserve"> не фиксируются</w:t>
      </w:r>
    </w:p>
    <w:p w:rsidR="00923D11" w:rsidRPr="00CE27B9" w:rsidRDefault="00923D11" w:rsidP="00923D11">
      <w:pPr>
        <w:rPr>
          <w:rFonts w:ascii="Times New Roman" w:hAnsi="Times New Roman" w:cs="Times New Roman"/>
          <w:b/>
          <w:sz w:val="32"/>
          <w:szCs w:val="32"/>
        </w:rPr>
      </w:pPr>
      <w:r w:rsidRPr="00CE27B9">
        <w:rPr>
          <w:rFonts w:ascii="Times New Roman" w:hAnsi="Times New Roman" w:cs="Times New Roman"/>
          <w:b/>
          <w:sz w:val="32"/>
          <w:szCs w:val="32"/>
        </w:rPr>
        <w:t>Обществознание</w:t>
      </w: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7</w:t>
            </w:r>
            <w:r w:rsidRPr="002E6BA1">
              <w:rPr>
                <w:rFonts w:ascii="Times New Roman" w:hAnsi="Times New Roman" w:cs="Times New Roman"/>
              </w:rPr>
              <w:t xml:space="preserve"> </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62</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49</w:t>
            </w:r>
          </w:p>
        </w:tc>
        <w:tc>
          <w:tcPr>
            <w:tcW w:w="927"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2" w:type="dxa"/>
          </w:tcPr>
          <w:p w:rsidR="00923D11" w:rsidRDefault="00923D11" w:rsidP="008D4C24">
            <w:pPr>
              <w:rPr>
                <w:rFonts w:ascii="Times New Roman" w:hAnsi="Times New Roman" w:cs="Times New Roman"/>
              </w:rPr>
            </w:pPr>
            <w:r>
              <w:rPr>
                <w:rFonts w:ascii="Times New Roman" w:hAnsi="Times New Roman" w:cs="Times New Roman"/>
              </w:rPr>
              <w:t>6</w:t>
            </w:r>
          </w:p>
          <w:p w:rsidR="00923D11" w:rsidRDefault="00923D11" w:rsidP="008D4C24">
            <w:pPr>
              <w:rPr>
                <w:rFonts w:ascii="Calibri" w:hAnsi="Calibri" w:cs="Calibri"/>
                <w:color w:val="000000"/>
              </w:rPr>
            </w:pPr>
            <w:r>
              <w:rPr>
                <w:rFonts w:ascii="Calibri" w:hAnsi="Calibri" w:cs="Calibri"/>
                <w:color w:val="000000"/>
              </w:rPr>
              <w:t>12,24%</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30</w:t>
            </w:r>
          </w:p>
          <w:p w:rsidR="00923D11" w:rsidRDefault="00923D11" w:rsidP="008D4C24">
            <w:pPr>
              <w:rPr>
                <w:rFonts w:ascii="Calibri" w:hAnsi="Calibri" w:cs="Calibri"/>
                <w:color w:val="000000"/>
              </w:rPr>
            </w:pPr>
            <w:r>
              <w:rPr>
                <w:rFonts w:ascii="Calibri" w:hAnsi="Calibri" w:cs="Calibri"/>
                <w:color w:val="000000"/>
              </w:rPr>
              <w:t>61,22%</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Times New Roman" w:hAnsi="Times New Roman" w:cs="Times New Roman"/>
              </w:rPr>
            </w:pPr>
            <w:r>
              <w:rPr>
                <w:rFonts w:ascii="Times New Roman" w:hAnsi="Times New Roman" w:cs="Times New Roman"/>
              </w:rPr>
              <w:t>13</w:t>
            </w:r>
          </w:p>
          <w:p w:rsidR="00923D11" w:rsidRDefault="00923D11" w:rsidP="008D4C24">
            <w:pPr>
              <w:rPr>
                <w:rFonts w:ascii="Calibri" w:hAnsi="Calibri" w:cs="Calibri"/>
                <w:color w:val="000000"/>
              </w:rPr>
            </w:pPr>
            <w:r>
              <w:rPr>
                <w:rFonts w:ascii="Calibri" w:hAnsi="Calibri" w:cs="Calibri"/>
                <w:color w:val="000000"/>
              </w:rPr>
              <w:t>26,53%</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1276" w:type="dxa"/>
          </w:tcPr>
          <w:p w:rsidR="00923D11" w:rsidRDefault="00923D11" w:rsidP="008D4C24">
            <w:pPr>
              <w:rPr>
                <w:rFonts w:ascii="Times New Roman" w:hAnsi="Times New Roman" w:cs="Times New Roman"/>
              </w:rPr>
            </w:pPr>
            <w:r>
              <w:rPr>
                <w:rFonts w:ascii="Times New Roman" w:hAnsi="Times New Roman" w:cs="Times New Roman"/>
              </w:rPr>
              <w:t>87,7%</w:t>
            </w:r>
          </w:p>
          <w:p w:rsidR="00923D11" w:rsidRPr="002E6BA1" w:rsidRDefault="00923D11" w:rsidP="008D4C24">
            <w:pPr>
              <w:rPr>
                <w:rFonts w:ascii="Times New Roman" w:hAnsi="Times New Roman" w:cs="Times New Roman"/>
              </w:rPr>
            </w:pP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по 7 классам</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49</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49</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tbl>
      <w:tblPr>
        <w:tblStyle w:val="a3"/>
        <w:tblW w:w="9889" w:type="dxa"/>
        <w:tblLayout w:type="fixed"/>
        <w:tblLook w:val="04A0"/>
      </w:tblPr>
      <w:tblGrid>
        <w:gridCol w:w="817"/>
        <w:gridCol w:w="1134"/>
        <w:gridCol w:w="916"/>
        <w:gridCol w:w="643"/>
        <w:gridCol w:w="993"/>
        <w:gridCol w:w="992"/>
        <w:gridCol w:w="992"/>
        <w:gridCol w:w="992"/>
        <w:gridCol w:w="851"/>
        <w:gridCol w:w="1559"/>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620"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851"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c>
          <w:tcPr>
            <w:tcW w:w="1559" w:type="dxa"/>
            <w:vMerge w:val="restart"/>
          </w:tcPr>
          <w:p w:rsidR="00923D11" w:rsidRPr="00E446AD" w:rsidRDefault="00923D11" w:rsidP="008D4C24">
            <w:pPr>
              <w:rPr>
                <w:rFonts w:ascii="Times New Roman" w:hAnsi="Times New Roman" w:cs="Times New Roman"/>
              </w:rPr>
            </w:pPr>
            <w:r>
              <w:rPr>
                <w:rFonts w:ascii="Times New Roman" w:hAnsi="Times New Roman" w:cs="Times New Roman"/>
              </w:rPr>
              <w:t>Учитель</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64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851" w:type="dxa"/>
            <w:vMerge/>
          </w:tcPr>
          <w:p w:rsidR="00923D11" w:rsidRDefault="00923D11" w:rsidP="008D4C24">
            <w:pPr>
              <w:rPr>
                <w:rFonts w:ascii="Times New Roman" w:hAnsi="Times New Roman" w:cs="Times New Roman"/>
                <w:sz w:val="24"/>
                <w:szCs w:val="24"/>
              </w:rPr>
            </w:pPr>
          </w:p>
        </w:tc>
        <w:tc>
          <w:tcPr>
            <w:tcW w:w="1559"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8 «Б»</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28</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18</w:t>
            </w:r>
          </w:p>
        </w:tc>
        <w:tc>
          <w:tcPr>
            <w:tcW w:w="643"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3" w:type="dxa"/>
          </w:tcPr>
          <w:p w:rsidR="00923D11" w:rsidRDefault="00923D11" w:rsidP="008D4C24">
            <w:pPr>
              <w:rPr>
                <w:rFonts w:ascii="Times New Roman" w:hAnsi="Times New Roman" w:cs="Times New Roman"/>
              </w:rPr>
            </w:pPr>
            <w:r>
              <w:rPr>
                <w:rFonts w:ascii="Times New Roman" w:hAnsi="Times New Roman" w:cs="Times New Roman"/>
              </w:rPr>
              <w:t>4</w:t>
            </w:r>
          </w:p>
          <w:p w:rsidR="00923D11" w:rsidRDefault="00923D11" w:rsidP="008D4C24">
            <w:pPr>
              <w:rPr>
                <w:rFonts w:ascii="Calibri" w:hAnsi="Calibri" w:cs="Calibri"/>
                <w:color w:val="000000"/>
              </w:rPr>
            </w:pPr>
            <w:r>
              <w:rPr>
                <w:rFonts w:ascii="Calibri" w:hAnsi="Calibri" w:cs="Calibri"/>
                <w:color w:val="000000"/>
              </w:rPr>
              <w:t>22,22%</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10</w:t>
            </w:r>
          </w:p>
          <w:p w:rsidR="00923D11" w:rsidRDefault="00923D11" w:rsidP="008D4C24">
            <w:pPr>
              <w:rPr>
                <w:rFonts w:ascii="Calibri" w:hAnsi="Calibri" w:cs="Calibri"/>
                <w:color w:val="000000"/>
              </w:rPr>
            </w:pPr>
            <w:r>
              <w:rPr>
                <w:rFonts w:ascii="Calibri" w:hAnsi="Calibri" w:cs="Calibri"/>
                <w:color w:val="000000"/>
              </w:rPr>
              <w:t>55,56%</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4</w:t>
            </w:r>
          </w:p>
          <w:p w:rsidR="00923D11" w:rsidRDefault="00923D11" w:rsidP="008D4C24">
            <w:pPr>
              <w:rPr>
                <w:rFonts w:ascii="Calibri" w:hAnsi="Calibri" w:cs="Calibri"/>
                <w:color w:val="000000"/>
              </w:rPr>
            </w:pPr>
            <w:r>
              <w:rPr>
                <w:rFonts w:ascii="Calibri" w:hAnsi="Calibri" w:cs="Calibri"/>
                <w:color w:val="000000"/>
              </w:rPr>
              <w:t>22,22%</w:t>
            </w:r>
          </w:p>
          <w:p w:rsidR="00923D11" w:rsidRDefault="00923D11" w:rsidP="008D4C24">
            <w:pPr>
              <w:rPr>
                <w:rFonts w:ascii="Times New Roman" w:hAnsi="Times New Roman" w:cs="Times New Roman"/>
              </w:rPr>
            </w:pP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851" w:type="dxa"/>
          </w:tcPr>
          <w:p w:rsidR="00923D11" w:rsidRPr="002E6BA1" w:rsidRDefault="00923D11" w:rsidP="008D4C24">
            <w:pPr>
              <w:rPr>
                <w:rFonts w:ascii="Times New Roman" w:hAnsi="Times New Roman" w:cs="Times New Roman"/>
              </w:rPr>
            </w:pPr>
            <w:r>
              <w:rPr>
                <w:rFonts w:ascii="Times New Roman" w:hAnsi="Times New Roman" w:cs="Times New Roman"/>
              </w:rPr>
              <w:t>77,7%</w:t>
            </w:r>
          </w:p>
        </w:tc>
        <w:tc>
          <w:tcPr>
            <w:tcW w:w="1559" w:type="dxa"/>
          </w:tcPr>
          <w:p w:rsidR="00923D11" w:rsidRDefault="00923D11" w:rsidP="008D4C24">
            <w:pPr>
              <w:rPr>
                <w:rFonts w:ascii="Times New Roman" w:hAnsi="Times New Roman" w:cs="Times New Roman"/>
              </w:rPr>
            </w:pPr>
            <w:proofErr w:type="spellStart"/>
            <w:r>
              <w:rPr>
                <w:rFonts w:ascii="Times New Roman" w:hAnsi="Times New Roman" w:cs="Times New Roman"/>
              </w:rPr>
              <w:t>Чаликов</w:t>
            </w:r>
            <w:proofErr w:type="spellEnd"/>
            <w:r>
              <w:rPr>
                <w:rFonts w:ascii="Times New Roman" w:hAnsi="Times New Roman" w:cs="Times New Roman"/>
              </w:rPr>
              <w:t xml:space="preserve"> И.Н.</w:t>
            </w:r>
          </w:p>
        </w:tc>
      </w:tr>
    </w:tbl>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lastRenderedPageBreak/>
        <w:t>Сравнение отметок с отметками по журналу в 8  классе</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22,22</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13</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72,22</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5,56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18</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sz w:val="24"/>
          <w:szCs w:val="24"/>
        </w:rPr>
      </w:pPr>
    </w:p>
    <w:tbl>
      <w:tblPr>
        <w:tblStyle w:val="a3"/>
        <w:tblW w:w="9889" w:type="dxa"/>
        <w:tblLayout w:type="fixed"/>
        <w:tblLook w:val="04A0"/>
      </w:tblPr>
      <w:tblGrid>
        <w:gridCol w:w="817"/>
        <w:gridCol w:w="1134"/>
        <w:gridCol w:w="916"/>
        <w:gridCol w:w="643"/>
        <w:gridCol w:w="993"/>
        <w:gridCol w:w="992"/>
        <w:gridCol w:w="992"/>
        <w:gridCol w:w="851"/>
        <w:gridCol w:w="850"/>
        <w:gridCol w:w="1701"/>
      </w:tblGrid>
      <w:tr w:rsidR="00923D11" w:rsidRPr="00E446AD" w:rsidTr="008D4C24">
        <w:trPr>
          <w:trHeight w:val="327"/>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620"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851"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850" w:type="dxa"/>
            <w:vMerge w:val="restart"/>
          </w:tcPr>
          <w:p w:rsidR="00923D11" w:rsidRDefault="00923D11" w:rsidP="008D4C24">
            <w:pPr>
              <w:rPr>
                <w:rFonts w:ascii="Times New Roman" w:hAnsi="Times New Roman" w:cs="Times New Roman"/>
              </w:rPr>
            </w:pPr>
            <w:r w:rsidRPr="00E446AD">
              <w:rPr>
                <w:rFonts w:ascii="Times New Roman" w:hAnsi="Times New Roman" w:cs="Times New Roman"/>
              </w:rPr>
              <w:t xml:space="preserve">% </w:t>
            </w:r>
          </w:p>
          <w:p w:rsidR="00923D11" w:rsidRPr="00E446AD" w:rsidRDefault="00923D11" w:rsidP="008D4C24">
            <w:pPr>
              <w:rPr>
                <w:rFonts w:ascii="Times New Roman" w:hAnsi="Times New Roman" w:cs="Times New Roman"/>
              </w:rPr>
            </w:pP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c>
          <w:tcPr>
            <w:tcW w:w="1701" w:type="dxa"/>
            <w:vMerge w:val="restart"/>
          </w:tcPr>
          <w:p w:rsidR="00923D11" w:rsidRPr="00E446AD" w:rsidRDefault="00923D11" w:rsidP="008D4C24">
            <w:pPr>
              <w:rPr>
                <w:rFonts w:ascii="Times New Roman" w:hAnsi="Times New Roman" w:cs="Times New Roman"/>
              </w:rPr>
            </w:pPr>
            <w:r>
              <w:rPr>
                <w:rFonts w:ascii="Times New Roman" w:hAnsi="Times New Roman" w:cs="Times New Roman"/>
              </w:rPr>
              <w:t>Учитель</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64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851" w:type="dxa"/>
            <w:vMerge/>
          </w:tcPr>
          <w:p w:rsidR="00923D11" w:rsidRDefault="00923D11" w:rsidP="008D4C24">
            <w:pPr>
              <w:rPr>
                <w:rFonts w:ascii="Times New Roman" w:hAnsi="Times New Roman" w:cs="Times New Roman"/>
                <w:sz w:val="24"/>
                <w:szCs w:val="24"/>
              </w:rPr>
            </w:pPr>
          </w:p>
        </w:tc>
        <w:tc>
          <w:tcPr>
            <w:tcW w:w="850" w:type="dxa"/>
            <w:vMerge/>
          </w:tcPr>
          <w:p w:rsidR="00923D11" w:rsidRDefault="00923D11" w:rsidP="008D4C24">
            <w:pPr>
              <w:rPr>
                <w:rFonts w:ascii="Times New Roman" w:hAnsi="Times New Roman" w:cs="Times New Roman"/>
                <w:sz w:val="24"/>
                <w:szCs w:val="24"/>
              </w:rPr>
            </w:pPr>
          </w:p>
        </w:tc>
        <w:tc>
          <w:tcPr>
            <w:tcW w:w="1701" w:type="dxa"/>
            <w:vMerge/>
          </w:tcPr>
          <w:p w:rsidR="00923D11" w:rsidRDefault="00923D11" w:rsidP="008D4C24">
            <w:pPr>
              <w:rPr>
                <w:rFonts w:ascii="Times New Roman" w:hAnsi="Times New Roman" w:cs="Times New Roman"/>
                <w:sz w:val="24"/>
                <w:szCs w:val="24"/>
              </w:rPr>
            </w:pPr>
          </w:p>
        </w:tc>
      </w:tr>
      <w:tr w:rsidR="00923D1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9«В»</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27</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20</w:t>
            </w:r>
          </w:p>
        </w:tc>
        <w:tc>
          <w:tcPr>
            <w:tcW w:w="643"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3" w:type="dxa"/>
          </w:tcPr>
          <w:p w:rsidR="00923D11" w:rsidRDefault="00923D11" w:rsidP="008D4C24">
            <w:pPr>
              <w:rPr>
                <w:rFonts w:ascii="Times New Roman" w:hAnsi="Times New Roman" w:cs="Times New Roman"/>
              </w:rPr>
            </w:pPr>
            <w:r>
              <w:rPr>
                <w:rFonts w:ascii="Times New Roman" w:hAnsi="Times New Roman" w:cs="Times New Roman"/>
              </w:rPr>
              <w:t>2</w:t>
            </w:r>
          </w:p>
          <w:p w:rsidR="00923D11" w:rsidRPr="002E6BA1" w:rsidRDefault="00923D11" w:rsidP="008D4C24">
            <w:pPr>
              <w:rPr>
                <w:rFonts w:ascii="Times New Roman" w:hAnsi="Times New Roman" w:cs="Times New Roman"/>
              </w:rPr>
            </w:pPr>
            <w:r>
              <w:rPr>
                <w:rFonts w:ascii="Times New Roman" w:hAnsi="Times New Roman" w:cs="Times New Roman"/>
              </w:rPr>
              <w:t>10%</w:t>
            </w:r>
          </w:p>
        </w:tc>
        <w:tc>
          <w:tcPr>
            <w:tcW w:w="992" w:type="dxa"/>
          </w:tcPr>
          <w:p w:rsidR="00923D11" w:rsidRDefault="00923D11" w:rsidP="008D4C24">
            <w:pPr>
              <w:rPr>
                <w:rFonts w:ascii="Times New Roman" w:hAnsi="Times New Roman" w:cs="Times New Roman"/>
              </w:rPr>
            </w:pPr>
            <w:r>
              <w:rPr>
                <w:rFonts w:ascii="Times New Roman" w:hAnsi="Times New Roman" w:cs="Times New Roman"/>
              </w:rPr>
              <w:t>14</w:t>
            </w:r>
          </w:p>
          <w:p w:rsidR="00923D11" w:rsidRPr="002E6BA1" w:rsidRDefault="00923D11" w:rsidP="008D4C24">
            <w:pPr>
              <w:rPr>
                <w:rFonts w:ascii="Times New Roman" w:hAnsi="Times New Roman" w:cs="Times New Roman"/>
              </w:rPr>
            </w:pPr>
            <w:r>
              <w:rPr>
                <w:rFonts w:ascii="Times New Roman" w:hAnsi="Times New Roman" w:cs="Times New Roman"/>
              </w:rPr>
              <w:t>70%</w:t>
            </w:r>
          </w:p>
        </w:tc>
        <w:tc>
          <w:tcPr>
            <w:tcW w:w="992" w:type="dxa"/>
          </w:tcPr>
          <w:p w:rsidR="00923D11" w:rsidRDefault="00923D11" w:rsidP="008D4C24">
            <w:pPr>
              <w:rPr>
                <w:rFonts w:ascii="Times New Roman" w:hAnsi="Times New Roman" w:cs="Times New Roman"/>
              </w:rPr>
            </w:pPr>
            <w:r>
              <w:rPr>
                <w:rFonts w:ascii="Times New Roman" w:hAnsi="Times New Roman" w:cs="Times New Roman"/>
              </w:rPr>
              <w:t>4</w:t>
            </w:r>
          </w:p>
          <w:p w:rsidR="00923D11" w:rsidRPr="002E6BA1" w:rsidRDefault="00923D11" w:rsidP="008D4C24">
            <w:pPr>
              <w:rPr>
                <w:rFonts w:ascii="Times New Roman" w:hAnsi="Times New Roman" w:cs="Times New Roman"/>
              </w:rPr>
            </w:pPr>
            <w:r>
              <w:rPr>
                <w:rFonts w:ascii="Times New Roman" w:hAnsi="Times New Roman" w:cs="Times New Roman"/>
              </w:rPr>
              <w:t>20%</w:t>
            </w:r>
          </w:p>
        </w:tc>
        <w:tc>
          <w:tcPr>
            <w:tcW w:w="851" w:type="dxa"/>
          </w:tcPr>
          <w:p w:rsidR="00923D11" w:rsidRDefault="00923D11" w:rsidP="008D4C24">
            <w:pPr>
              <w:rPr>
                <w:rFonts w:ascii="Times New Roman" w:hAnsi="Times New Roman" w:cs="Times New Roman"/>
              </w:rPr>
            </w:pPr>
            <w:r>
              <w:rPr>
                <w:rFonts w:ascii="Times New Roman" w:hAnsi="Times New Roman" w:cs="Times New Roman"/>
              </w:rPr>
              <w:t>100%</w:t>
            </w:r>
          </w:p>
          <w:p w:rsidR="00923D11" w:rsidRPr="002E6BA1" w:rsidRDefault="00923D11" w:rsidP="008D4C24">
            <w:pPr>
              <w:rPr>
                <w:rFonts w:ascii="Times New Roman" w:hAnsi="Times New Roman" w:cs="Times New Roman"/>
              </w:rPr>
            </w:pPr>
          </w:p>
        </w:tc>
        <w:tc>
          <w:tcPr>
            <w:tcW w:w="850" w:type="dxa"/>
          </w:tcPr>
          <w:p w:rsidR="00923D11" w:rsidRDefault="00923D11" w:rsidP="008D4C24">
            <w:pPr>
              <w:rPr>
                <w:rFonts w:ascii="Times New Roman" w:hAnsi="Times New Roman" w:cs="Times New Roman"/>
              </w:rPr>
            </w:pPr>
            <w:r>
              <w:rPr>
                <w:rFonts w:ascii="Times New Roman" w:hAnsi="Times New Roman" w:cs="Times New Roman"/>
              </w:rPr>
              <w:t>90%</w:t>
            </w:r>
          </w:p>
          <w:p w:rsidR="00923D11" w:rsidRPr="002E6BA1" w:rsidRDefault="00923D11" w:rsidP="008D4C24">
            <w:pPr>
              <w:rPr>
                <w:rFonts w:ascii="Times New Roman" w:hAnsi="Times New Roman" w:cs="Times New Roman"/>
              </w:rPr>
            </w:pPr>
          </w:p>
        </w:tc>
        <w:tc>
          <w:tcPr>
            <w:tcW w:w="1701" w:type="dxa"/>
          </w:tcPr>
          <w:p w:rsidR="00923D11" w:rsidRDefault="00923D11" w:rsidP="008D4C24">
            <w:pPr>
              <w:rPr>
                <w:rFonts w:ascii="Times New Roman" w:hAnsi="Times New Roman" w:cs="Times New Roman"/>
              </w:rPr>
            </w:pPr>
            <w:proofErr w:type="spellStart"/>
            <w:r>
              <w:rPr>
                <w:rFonts w:ascii="Times New Roman" w:hAnsi="Times New Roman" w:cs="Times New Roman"/>
              </w:rPr>
              <w:t>Чаликов</w:t>
            </w:r>
            <w:proofErr w:type="spellEnd"/>
            <w:r>
              <w:rPr>
                <w:rFonts w:ascii="Times New Roman" w:hAnsi="Times New Roman" w:cs="Times New Roman"/>
              </w:rPr>
              <w:t xml:space="preserve"> И.Н.</w:t>
            </w: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в 9 «В»» классе</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19</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95</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5</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p w:rsidR="00923D11" w:rsidRPr="000C7B3F" w:rsidRDefault="00923D11" w:rsidP="00923D11">
      <w:pPr>
        <w:rPr>
          <w:rFonts w:ascii="Times New Roman" w:hAnsi="Times New Roman" w:cs="Times New Roman"/>
          <w:b/>
          <w:sz w:val="28"/>
          <w:szCs w:val="28"/>
        </w:rPr>
      </w:pPr>
      <w:r w:rsidRPr="000C7B3F">
        <w:rPr>
          <w:rFonts w:ascii="Times New Roman" w:hAnsi="Times New Roman" w:cs="Times New Roman"/>
          <w:b/>
          <w:sz w:val="28"/>
          <w:szCs w:val="28"/>
        </w:rPr>
        <w:t>Выводы:</w:t>
      </w:r>
    </w:p>
    <w:p w:rsidR="00923D11" w:rsidRPr="00954ECA" w:rsidRDefault="00923D11" w:rsidP="00923D11">
      <w:pPr>
        <w:rPr>
          <w:rFonts w:ascii="Times New Roman" w:hAnsi="Times New Roman" w:cs="Times New Roman"/>
          <w:iCs/>
          <w:sz w:val="24"/>
          <w:szCs w:val="24"/>
        </w:rPr>
      </w:pPr>
      <w:proofErr w:type="gramStart"/>
      <w:r w:rsidRPr="00954ECA">
        <w:rPr>
          <w:rFonts w:ascii="Times New Roman" w:hAnsi="Times New Roman" w:cs="Times New Roman"/>
          <w:iCs/>
          <w:sz w:val="24"/>
          <w:szCs w:val="24"/>
        </w:rPr>
        <w:t xml:space="preserve">1.Анализ  </w:t>
      </w:r>
      <w:r>
        <w:rPr>
          <w:rFonts w:ascii="Times New Roman" w:hAnsi="Times New Roman" w:cs="Times New Roman"/>
          <w:iCs/>
          <w:sz w:val="24"/>
          <w:szCs w:val="24"/>
        </w:rPr>
        <w:t xml:space="preserve"> ВПР по обществознанию </w:t>
      </w:r>
      <w:r w:rsidRPr="00954ECA">
        <w:rPr>
          <w:rFonts w:ascii="Times New Roman" w:hAnsi="Times New Roman" w:cs="Times New Roman"/>
          <w:iCs/>
          <w:sz w:val="24"/>
          <w:szCs w:val="24"/>
        </w:rPr>
        <w:t xml:space="preserve"> показал отсутствие признаков необъективности (завышение или занижение отметок по сравнению с годовыми отметками.</w:t>
      </w:r>
      <w:proofErr w:type="gramEnd"/>
    </w:p>
    <w:p w:rsidR="00923D11" w:rsidRPr="00954ECA" w:rsidRDefault="00923D11" w:rsidP="00923D11">
      <w:pPr>
        <w:rPr>
          <w:iCs/>
          <w:sz w:val="24"/>
          <w:szCs w:val="24"/>
        </w:rPr>
      </w:pPr>
      <w:r w:rsidRPr="00954ECA">
        <w:rPr>
          <w:rFonts w:ascii="Times New Roman" w:hAnsi="Times New Roman" w:cs="Times New Roman"/>
          <w:iCs/>
          <w:sz w:val="24"/>
          <w:szCs w:val="24"/>
        </w:rPr>
        <w:t>2.</w:t>
      </w:r>
      <w:r w:rsidRPr="00954ECA">
        <w:rPr>
          <w:rFonts w:ascii="Calibri" w:eastAsia="+mn-ea" w:hAnsi="Calibri" w:cs="+mn-cs"/>
          <w:color w:val="000000"/>
          <w:kern w:val="24"/>
          <w:sz w:val="24"/>
          <w:szCs w:val="24"/>
          <w:lang w:eastAsia="ru-RU"/>
        </w:rPr>
        <w:t xml:space="preserve"> </w:t>
      </w:r>
      <w:r w:rsidRPr="00954ECA">
        <w:rPr>
          <w:iCs/>
          <w:sz w:val="24"/>
          <w:szCs w:val="24"/>
        </w:rPr>
        <w:t>Гистограммы по</w:t>
      </w:r>
      <w:r>
        <w:rPr>
          <w:iCs/>
          <w:sz w:val="24"/>
          <w:szCs w:val="24"/>
          <w:u w:val="single"/>
        </w:rPr>
        <w:t xml:space="preserve"> </w:t>
      </w:r>
      <w:r>
        <w:rPr>
          <w:iCs/>
          <w:sz w:val="24"/>
          <w:szCs w:val="24"/>
        </w:rPr>
        <w:t>обществознанию</w:t>
      </w:r>
      <w:r w:rsidRPr="00E50E97">
        <w:rPr>
          <w:i/>
          <w:iCs/>
          <w:sz w:val="24"/>
          <w:szCs w:val="24"/>
        </w:rPr>
        <w:t xml:space="preserve"> </w:t>
      </w:r>
      <w:r w:rsidRPr="00E50E97">
        <w:rPr>
          <w:iCs/>
          <w:sz w:val="24"/>
          <w:szCs w:val="24"/>
        </w:rPr>
        <w:t>в</w:t>
      </w:r>
      <w:r>
        <w:rPr>
          <w:iCs/>
          <w:sz w:val="24"/>
          <w:szCs w:val="24"/>
        </w:rPr>
        <w:t xml:space="preserve"> 7-</w:t>
      </w:r>
      <w:r w:rsidRPr="00954ECA">
        <w:rPr>
          <w:iCs/>
          <w:sz w:val="24"/>
          <w:szCs w:val="24"/>
        </w:rPr>
        <w:t>9 классах соответствуют</w:t>
      </w:r>
      <w:r w:rsidRPr="00954ECA">
        <w:rPr>
          <w:i/>
          <w:iCs/>
          <w:sz w:val="24"/>
          <w:szCs w:val="24"/>
        </w:rPr>
        <w:t xml:space="preserve"> </w:t>
      </w:r>
      <w:r w:rsidRPr="00954ECA">
        <w:rPr>
          <w:iCs/>
          <w:sz w:val="24"/>
          <w:szCs w:val="24"/>
        </w:rPr>
        <w:t xml:space="preserve">нормальному распределению первичных баллов; </w:t>
      </w:r>
    </w:p>
    <w:p w:rsidR="00923D11" w:rsidRPr="00954ECA" w:rsidRDefault="00923D11" w:rsidP="00923D11">
      <w:pPr>
        <w:rPr>
          <w:iCs/>
          <w:sz w:val="24"/>
          <w:szCs w:val="24"/>
        </w:rPr>
      </w:pPr>
      <w:r w:rsidRPr="00954ECA">
        <w:rPr>
          <w:rFonts w:eastAsia="+mn-ea"/>
          <w:iCs/>
          <w:sz w:val="24"/>
          <w:szCs w:val="24"/>
        </w:rPr>
        <w:t>3. «Пики» на границе перехода от одной отметки в другую</w:t>
      </w:r>
      <w:r w:rsidRPr="00954ECA">
        <w:rPr>
          <w:iCs/>
          <w:sz w:val="24"/>
          <w:szCs w:val="24"/>
        </w:rPr>
        <w:t xml:space="preserve"> не фиксируются</w:t>
      </w:r>
      <w:r>
        <w:rPr>
          <w:rFonts w:eastAsia="+mn-ea"/>
          <w:iCs/>
          <w:sz w:val="24"/>
          <w:szCs w:val="24"/>
        </w:rPr>
        <w:t>.</w:t>
      </w:r>
    </w:p>
    <w:p w:rsidR="00923D11" w:rsidRPr="00923D11" w:rsidRDefault="00923D11" w:rsidP="00923D11">
      <w:pPr>
        <w:rPr>
          <w:rFonts w:ascii="Times New Roman" w:hAnsi="Times New Roman" w:cs="Times New Roman"/>
          <w:sz w:val="24"/>
          <w:szCs w:val="24"/>
        </w:rPr>
      </w:pPr>
      <w:r>
        <w:rPr>
          <w:rFonts w:ascii="Times New Roman" w:hAnsi="Times New Roman" w:cs="Times New Roman"/>
          <w:sz w:val="24"/>
          <w:szCs w:val="24"/>
        </w:rPr>
        <w:t>4. В сравнении с результатами ВПР-2021 повысились показатели успеваемости</w:t>
      </w:r>
    </w:p>
    <w:p w:rsidR="00923D11" w:rsidRPr="00CE27B9" w:rsidRDefault="00923D11" w:rsidP="00923D11">
      <w:pPr>
        <w:rPr>
          <w:rFonts w:ascii="Times New Roman" w:hAnsi="Times New Roman" w:cs="Times New Roman"/>
          <w:b/>
          <w:sz w:val="32"/>
          <w:szCs w:val="32"/>
        </w:rPr>
      </w:pPr>
      <w:r w:rsidRPr="00CE27B9">
        <w:rPr>
          <w:rFonts w:ascii="Times New Roman" w:hAnsi="Times New Roman" w:cs="Times New Roman"/>
          <w:b/>
          <w:sz w:val="32"/>
          <w:szCs w:val="32"/>
        </w:rPr>
        <w:t xml:space="preserve">Физика  </w:t>
      </w:r>
    </w:p>
    <w:tbl>
      <w:tblPr>
        <w:tblStyle w:val="a3"/>
        <w:tblW w:w="9889" w:type="dxa"/>
        <w:tblLayout w:type="fixed"/>
        <w:tblLook w:val="04A0"/>
      </w:tblPr>
      <w:tblGrid>
        <w:gridCol w:w="817"/>
        <w:gridCol w:w="1134"/>
        <w:gridCol w:w="916"/>
        <w:gridCol w:w="643"/>
        <w:gridCol w:w="993"/>
        <w:gridCol w:w="850"/>
        <w:gridCol w:w="992"/>
        <w:gridCol w:w="993"/>
        <w:gridCol w:w="850"/>
        <w:gridCol w:w="1701"/>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478"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3"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850" w:type="dxa"/>
            <w:vMerge w:val="restart"/>
          </w:tcPr>
          <w:p w:rsidR="00923D11" w:rsidRDefault="00923D11" w:rsidP="008D4C24">
            <w:pPr>
              <w:rPr>
                <w:rFonts w:ascii="Times New Roman" w:hAnsi="Times New Roman" w:cs="Times New Roman"/>
              </w:rPr>
            </w:pPr>
            <w:r w:rsidRPr="00E446AD">
              <w:rPr>
                <w:rFonts w:ascii="Times New Roman" w:hAnsi="Times New Roman" w:cs="Times New Roman"/>
              </w:rPr>
              <w:t xml:space="preserve">% </w:t>
            </w:r>
          </w:p>
          <w:p w:rsidR="00923D11" w:rsidRPr="00E446AD" w:rsidRDefault="00923D11" w:rsidP="008D4C24">
            <w:pPr>
              <w:rPr>
                <w:rFonts w:ascii="Times New Roman" w:hAnsi="Times New Roman" w:cs="Times New Roman"/>
              </w:rPr>
            </w:pP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c>
          <w:tcPr>
            <w:tcW w:w="1701" w:type="dxa"/>
            <w:vMerge w:val="restart"/>
          </w:tcPr>
          <w:p w:rsidR="00923D11" w:rsidRPr="00E446AD" w:rsidRDefault="00923D11" w:rsidP="008D4C24">
            <w:pPr>
              <w:rPr>
                <w:rFonts w:ascii="Times New Roman" w:hAnsi="Times New Roman" w:cs="Times New Roman"/>
              </w:rPr>
            </w:pPr>
            <w:r>
              <w:rPr>
                <w:rFonts w:ascii="Times New Roman" w:hAnsi="Times New Roman" w:cs="Times New Roman"/>
              </w:rPr>
              <w:t>Учитель</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64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3" w:type="dxa"/>
            <w:vMerge/>
          </w:tcPr>
          <w:p w:rsidR="00923D11" w:rsidRDefault="00923D11" w:rsidP="008D4C24">
            <w:pPr>
              <w:rPr>
                <w:rFonts w:ascii="Times New Roman" w:hAnsi="Times New Roman" w:cs="Times New Roman"/>
                <w:sz w:val="24"/>
                <w:szCs w:val="24"/>
              </w:rPr>
            </w:pPr>
          </w:p>
        </w:tc>
        <w:tc>
          <w:tcPr>
            <w:tcW w:w="850" w:type="dxa"/>
            <w:vMerge/>
          </w:tcPr>
          <w:p w:rsidR="00923D11" w:rsidRDefault="00923D11" w:rsidP="008D4C24">
            <w:pPr>
              <w:rPr>
                <w:rFonts w:ascii="Times New Roman" w:hAnsi="Times New Roman" w:cs="Times New Roman"/>
                <w:sz w:val="24"/>
                <w:szCs w:val="24"/>
              </w:rPr>
            </w:pPr>
          </w:p>
        </w:tc>
        <w:tc>
          <w:tcPr>
            <w:tcW w:w="1701"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8 «А»</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23</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18</w:t>
            </w:r>
          </w:p>
        </w:tc>
        <w:tc>
          <w:tcPr>
            <w:tcW w:w="643"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3" w:type="dxa"/>
          </w:tcPr>
          <w:p w:rsidR="00923D11" w:rsidRDefault="00923D11" w:rsidP="008D4C24">
            <w:pPr>
              <w:rPr>
                <w:rFonts w:ascii="Calibri" w:hAnsi="Calibri" w:cs="Calibri"/>
                <w:color w:val="000000"/>
              </w:rPr>
            </w:pPr>
            <w:r>
              <w:rPr>
                <w:rFonts w:ascii="Calibri" w:hAnsi="Calibri" w:cs="Calibri"/>
                <w:color w:val="000000"/>
              </w:rPr>
              <w:t>3</w:t>
            </w:r>
          </w:p>
          <w:p w:rsidR="00923D11" w:rsidRDefault="00923D11" w:rsidP="008D4C24">
            <w:pPr>
              <w:rPr>
                <w:rFonts w:ascii="Calibri" w:hAnsi="Calibri" w:cs="Calibri"/>
                <w:color w:val="000000"/>
              </w:rPr>
            </w:pPr>
            <w:r>
              <w:rPr>
                <w:rFonts w:ascii="Calibri" w:hAnsi="Calibri" w:cs="Calibri"/>
                <w:color w:val="000000"/>
              </w:rPr>
              <w:t>33,33%</w:t>
            </w:r>
          </w:p>
          <w:p w:rsidR="00923D11" w:rsidRPr="002E6BA1" w:rsidRDefault="00923D11" w:rsidP="008D4C24">
            <w:pPr>
              <w:rPr>
                <w:rFonts w:ascii="Times New Roman" w:hAnsi="Times New Roman" w:cs="Times New Roman"/>
              </w:rPr>
            </w:pPr>
          </w:p>
        </w:tc>
        <w:tc>
          <w:tcPr>
            <w:tcW w:w="850" w:type="dxa"/>
          </w:tcPr>
          <w:p w:rsidR="00923D11" w:rsidRDefault="00923D11" w:rsidP="008D4C24">
            <w:pPr>
              <w:rPr>
                <w:rFonts w:ascii="Times New Roman" w:hAnsi="Times New Roman" w:cs="Times New Roman"/>
              </w:rPr>
            </w:pPr>
            <w:r>
              <w:rPr>
                <w:rFonts w:ascii="Times New Roman" w:hAnsi="Times New Roman" w:cs="Times New Roman"/>
              </w:rPr>
              <w:t>12</w:t>
            </w:r>
          </w:p>
          <w:p w:rsidR="00923D11" w:rsidRDefault="00923D11" w:rsidP="008D4C24">
            <w:pPr>
              <w:rPr>
                <w:rFonts w:ascii="Calibri" w:hAnsi="Calibri" w:cs="Calibri"/>
                <w:color w:val="000000"/>
              </w:rPr>
            </w:pPr>
            <w:r>
              <w:rPr>
                <w:rFonts w:ascii="Calibri" w:hAnsi="Calibri" w:cs="Calibri"/>
                <w:color w:val="000000"/>
              </w:rPr>
              <w:t>50%</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3</w:t>
            </w:r>
          </w:p>
          <w:p w:rsidR="00923D11" w:rsidRDefault="00923D11" w:rsidP="008D4C24">
            <w:pPr>
              <w:rPr>
                <w:rFonts w:ascii="Calibri" w:hAnsi="Calibri" w:cs="Calibri"/>
                <w:color w:val="000000"/>
              </w:rPr>
            </w:pPr>
            <w:r>
              <w:rPr>
                <w:rFonts w:ascii="Calibri" w:hAnsi="Calibri" w:cs="Calibri"/>
                <w:color w:val="000000"/>
              </w:rPr>
              <w:t>16,67%</w:t>
            </w:r>
          </w:p>
          <w:p w:rsidR="00923D11" w:rsidRPr="002E6BA1" w:rsidRDefault="00923D11" w:rsidP="008D4C24">
            <w:pPr>
              <w:rPr>
                <w:rFonts w:ascii="Times New Roman" w:hAnsi="Times New Roman" w:cs="Times New Roman"/>
              </w:rPr>
            </w:pPr>
          </w:p>
        </w:tc>
        <w:tc>
          <w:tcPr>
            <w:tcW w:w="993"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850" w:type="dxa"/>
          </w:tcPr>
          <w:p w:rsidR="00923D11" w:rsidRPr="002E6BA1" w:rsidRDefault="00923D11" w:rsidP="008D4C24">
            <w:pPr>
              <w:rPr>
                <w:rFonts w:ascii="Times New Roman" w:hAnsi="Times New Roman" w:cs="Times New Roman"/>
              </w:rPr>
            </w:pPr>
            <w:r>
              <w:rPr>
                <w:rFonts w:ascii="Times New Roman" w:hAnsi="Times New Roman" w:cs="Times New Roman"/>
              </w:rPr>
              <w:t>83,3%</w:t>
            </w:r>
          </w:p>
        </w:tc>
        <w:tc>
          <w:tcPr>
            <w:tcW w:w="1701" w:type="dxa"/>
          </w:tcPr>
          <w:p w:rsidR="00923D11" w:rsidRDefault="00923D11" w:rsidP="008D4C24">
            <w:pPr>
              <w:rPr>
                <w:rFonts w:ascii="Times New Roman" w:hAnsi="Times New Roman" w:cs="Times New Roman"/>
              </w:rPr>
            </w:pPr>
            <w:proofErr w:type="spellStart"/>
            <w:r>
              <w:rPr>
                <w:rFonts w:ascii="Times New Roman" w:hAnsi="Times New Roman" w:cs="Times New Roman"/>
              </w:rPr>
              <w:t>Торчинов</w:t>
            </w:r>
            <w:proofErr w:type="spellEnd"/>
            <w:r>
              <w:rPr>
                <w:rFonts w:ascii="Times New Roman" w:hAnsi="Times New Roman" w:cs="Times New Roman"/>
              </w:rPr>
              <w:t xml:space="preserve"> Г.Г.</w:t>
            </w:r>
          </w:p>
        </w:tc>
      </w:tr>
    </w:tbl>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br/>
      </w: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lastRenderedPageBreak/>
        <w:t>Сравнение отметок с отметками по журналу в 8 «А»» классе</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3</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16,67</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15</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83,33</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18</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tbl>
      <w:tblPr>
        <w:tblStyle w:val="a3"/>
        <w:tblW w:w="9889" w:type="dxa"/>
        <w:tblLayout w:type="fixed"/>
        <w:tblLook w:val="04A0"/>
      </w:tblPr>
      <w:tblGrid>
        <w:gridCol w:w="817"/>
        <w:gridCol w:w="1134"/>
        <w:gridCol w:w="916"/>
        <w:gridCol w:w="643"/>
        <w:gridCol w:w="993"/>
        <w:gridCol w:w="850"/>
        <w:gridCol w:w="992"/>
        <w:gridCol w:w="993"/>
        <w:gridCol w:w="850"/>
        <w:gridCol w:w="1701"/>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478"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3"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850" w:type="dxa"/>
            <w:vMerge w:val="restart"/>
          </w:tcPr>
          <w:p w:rsidR="00923D11" w:rsidRDefault="00923D11" w:rsidP="008D4C24">
            <w:pPr>
              <w:rPr>
                <w:rFonts w:ascii="Times New Roman" w:hAnsi="Times New Roman" w:cs="Times New Roman"/>
              </w:rPr>
            </w:pPr>
            <w:r w:rsidRPr="00E446AD">
              <w:rPr>
                <w:rFonts w:ascii="Times New Roman" w:hAnsi="Times New Roman" w:cs="Times New Roman"/>
              </w:rPr>
              <w:t xml:space="preserve">% </w:t>
            </w:r>
          </w:p>
          <w:p w:rsidR="00923D11" w:rsidRPr="00E446AD" w:rsidRDefault="00923D11" w:rsidP="008D4C24">
            <w:pPr>
              <w:rPr>
                <w:rFonts w:ascii="Times New Roman" w:hAnsi="Times New Roman" w:cs="Times New Roman"/>
              </w:rPr>
            </w:pP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c>
          <w:tcPr>
            <w:tcW w:w="1701" w:type="dxa"/>
            <w:vMerge w:val="restart"/>
          </w:tcPr>
          <w:p w:rsidR="00923D11" w:rsidRPr="00E446AD" w:rsidRDefault="00923D11" w:rsidP="008D4C24">
            <w:pPr>
              <w:rPr>
                <w:rFonts w:ascii="Times New Roman" w:hAnsi="Times New Roman" w:cs="Times New Roman"/>
              </w:rPr>
            </w:pPr>
            <w:r>
              <w:rPr>
                <w:rFonts w:ascii="Times New Roman" w:hAnsi="Times New Roman" w:cs="Times New Roman"/>
              </w:rPr>
              <w:t>Учитель</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64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3" w:type="dxa"/>
            <w:vMerge/>
          </w:tcPr>
          <w:p w:rsidR="00923D11" w:rsidRDefault="00923D11" w:rsidP="008D4C24">
            <w:pPr>
              <w:rPr>
                <w:rFonts w:ascii="Times New Roman" w:hAnsi="Times New Roman" w:cs="Times New Roman"/>
                <w:sz w:val="24"/>
                <w:szCs w:val="24"/>
              </w:rPr>
            </w:pPr>
          </w:p>
        </w:tc>
        <w:tc>
          <w:tcPr>
            <w:tcW w:w="850" w:type="dxa"/>
            <w:vMerge/>
          </w:tcPr>
          <w:p w:rsidR="00923D11" w:rsidRDefault="00923D11" w:rsidP="008D4C24">
            <w:pPr>
              <w:rPr>
                <w:rFonts w:ascii="Times New Roman" w:hAnsi="Times New Roman" w:cs="Times New Roman"/>
                <w:sz w:val="24"/>
                <w:szCs w:val="24"/>
              </w:rPr>
            </w:pPr>
          </w:p>
        </w:tc>
        <w:tc>
          <w:tcPr>
            <w:tcW w:w="1701" w:type="dxa"/>
            <w:vMerge/>
          </w:tcPr>
          <w:p w:rsidR="00923D11" w:rsidRDefault="00923D11" w:rsidP="008D4C24">
            <w:pPr>
              <w:rPr>
                <w:rFonts w:ascii="Times New Roman" w:hAnsi="Times New Roman" w:cs="Times New Roman"/>
                <w:sz w:val="24"/>
                <w:szCs w:val="24"/>
              </w:rPr>
            </w:pPr>
          </w:p>
        </w:tc>
      </w:tr>
      <w:tr w:rsidR="00923D1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9«А»</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29</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25</w:t>
            </w:r>
          </w:p>
        </w:tc>
        <w:tc>
          <w:tcPr>
            <w:tcW w:w="643"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3" w:type="dxa"/>
          </w:tcPr>
          <w:p w:rsidR="00923D11" w:rsidRDefault="00923D11" w:rsidP="008D4C24">
            <w:pPr>
              <w:rPr>
                <w:rFonts w:ascii="Times New Roman" w:hAnsi="Times New Roman" w:cs="Times New Roman"/>
              </w:rPr>
            </w:pPr>
            <w:r>
              <w:rPr>
                <w:rFonts w:ascii="Times New Roman" w:hAnsi="Times New Roman" w:cs="Times New Roman"/>
              </w:rPr>
              <w:t>7</w:t>
            </w:r>
          </w:p>
          <w:p w:rsidR="00923D11" w:rsidRDefault="00923D11" w:rsidP="008D4C24">
            <w:pPr>
              <w:rPr>
                <w:rFonts w:ascii="Calibri" w:hAnsi="Calibri" w:cs="Calibri"/>
                <w:color w:val="000000"/>
              </w:rPr>
            </w:pPr>
            <w:r>
              <w:rPr>
                <w:rFonts w:ascii="Calibri" w:hAnsi="Calibri" w:cs="Calibri"/>
                <w:color w:val="000000"/>
              </w:rPr>
              <w:t>28%</w:t>
            </w:r>
          </w:p>
          <w:p w:rsidR="00923D11" w:rsidRPr="002E6BA1" w:rsidRDefault="00923D11" w:rsidP="008D4C24">
            <w:pPr>
              <w:rPr>
                <w:rFonts w:ascii="Times New Roman" w:hAnsi="Times New Roman" w:cs="Times New Roman"/>
              </w:rPr>
            </w:pPr>
          </w:p>
        </w:tc>
        <w:tc>
          <w:tcPr>
            <w:tcW w:w="850" w:type="dxa"/>
          </w:tcPr>
          <w:p w:rsidR="00923D11" w:rsidRDefault="00923D11" w:rsidP="008D4C24">
            <w:pPr>
              <w:rPr>
                <w:rFonts w:ascii="Times New Roman" w:hAnsi="Times New Roman" w:cs="Times New Roman"/>
              </w:rPr>
            </w:pPr>
            <w:r>
              <w:rPr>
                <w:rFonts w:ascii="Times New Roman" w:hAnsi="Times New Roman" w:cs="Times New Roman"/>
              </w:rPr>
              <w:t>17</w:t>
            </w:r>
          </w:p>
          <w:p w:rsidR="00923D11" w:rsidRDefault="00923D11" w:rsidP="008D4C24">
            <w:pPr>
              <w:rPr>
                <w:rFonts w:ascii="Calibri" w:hAnsi="Calibri" w:cs="Calibri"/>
                <w:color w:val="000000"/>
              </w:rPr>
            </w:pPr>
            <w:r>
              <w:rPr>
                <w:rFonts w:ascii="Calibri" w:hAnsi="Calibri" w:cs="Calibri"/>
                <w:color w:val="000000"/>
              </w:rPr>
              <w:t>68%</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Times New Roman" w:hAnsi="Times New Roman" w:cs="Times New Roman"/>
              </w:rPr>
            </w:pPr>
            <w:r>
              <w:rPr>
                <w:rFonts w:ascii="Times New Roman" w:hAnsi="Times New Roman" w:cs="Times New Roman"/>
              </w:rPr>
              <w:t>1</w:t>
            </w:r>
          </w:p>
          <w:p w:rsidR="00923D11" w:rsidRDefault="00923D11" w:rsidP="008D4C24">
            <w:pPr>
              <w:rPr>
                <w:rFonts w:ascii="Calibri" w:hAnsi="Calibri" w:cs="Calibri"/>
                <w:color w:val="000000"/>
              </w:rPr>
            </w:pPr>
            <w:r>
              <w:rPr>
                <w:rFonts w:ascii="Calibri" w:hAnsi="Calibri" w:cs="Calibri"/>
                <w:color w:val="000000"/>
              </w:rPr>
              <w:t>4%</w:t>
            </w:r>
          </w:p>
          <w:p w:rsidR="00923D11" w:rsidRPr="002E6BA1" w:rsidRDefault="00923D11" w:rsidP="008D4C24">
            <w:pPr>
              <w:rPr>
                <w:rFonts w:ascii="Times New Roman" w:hAnsi="Times New Roman" w:cs="Times New Roman"/>
              </w:rPr>
            </w:pPr>
          </w:p>
        </w:tc>
        <w:tc>
          <w:tcPr>
            <w:tcW w:w="993"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850" w:type="dxa"/>
          </w:tcPr>
          <w:p w:rsidR="00923D11" w:rsidRPr="002E6BA1" w:rsidRDefault="00923D11" w:rsidP="008D4C24">
            <w:pPr>
              <w:rPr>
                <w:rFonts w:ascii="Times New Roman" w:hAnsi="Times New Roman" w:cs="Times New Roman"/>
              </w:rPr>
            </w:pPr>
            <w:r>
              <w:rPr>
                <w:rFonts w:ascii="Times New Roman" w:hAnsi="Times New Roman" w:cs="Times New Roman"/>
              </w:rPr>
              <w:t>72%</w:t>
            </w:r>
          </w:p>
        </w:tc>
        <w:tc>
          <w:tcPr>
            <w:tcW w:w="1701" w:type="dxa"/>
          </w:tcPr>
          <w:p w:rsidR="00923D11" w:rsidRDefault="00923D11" w:rsidP="008D4C24">
            <w:pPr>
              <w:rPr>
                <w:rFonts w:ascii="Times New Roman" w:hAnsi="Times New Roman" w:cs="Times New Roman"/>
              </w:rPr>
            </w:pPr>
            <w:proofErr w:type="spellStart"/>
            <w:r>
              <w:rPr>
                <w:rFonts w:ascii="Times New Roman" w:hAnsi="Times New Roman" w:cs="Times New Roman"/>
              </w:rPr>
              <w:t>Торчинов</w:t>
            </w:r>
            <w:proofErr w:type="spellEnd"/>
            <w:r>
              <w:rPr>
                <w:rFonts w:ascii="Times New Roman" w:hAnsi="Times New Roman" w:cs="Times New Roman"/>
              </w:rPr>
              <w:t xml:space="preserve"> Г.Г.</w:t>
            </w:r>
          </w:p>
          <w:p w:rsidR="00923D11" w:rsidRDefault="00923D11" w:rsidP="008D4C24">
            <w:pPr>
              <w:rPr>
                <w:rFonts w:ascii="Times New Roman" w:hAnsi="Times New Roman" w:cs="Times New Roman"/>
              </w:rPr>
            </w:pP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в 9 «А»» классе</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84</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16</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25</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p w:rsidR="00923D11" w:rsidRPr="004355C4" w:rsidRDefault="00923D11" w:rsidP="00923D11">
      <w:pPr>
        <w:rPr>
          <w:rFonts w:ascii="Times New Roman" w:hAnsi="Times New Roman" w:cs="Times New Roman"/>
          <w:b/>
          <w:sz w:val="28"/>
          <w:szCs w:val="28"/>
        </w:rPr>
      </w:pPr>
      <w:r w:rsidRPr="00C834D8">
        <w:rPr>
          <w:rFonts w:ascii="Times New Roman" w:hAnsi="Times New Roman" w:cs="Times New Roman"/>
          <w:b/>
          <w:sz w:val="28"/>
          <w:szCs w:val="28"/>
        </w:rPr>
        <w:t>Выводы:</w:t>
      </w:r>
    </w:p>
    <w:p w:rsidR="00923D11" w:rsidRPr="00954ECA" w:rsidRDefault="00923D11" w:rsidP="00923D11">
      <w:pPr>
        <w:rPr>
          <w:rFonts w:ascii="Times New Roman" w:hAnsi="Times New Roman" w:cs="Times New Roman"/>
          <w:iCs/>
          <w:sz w:val="24"/>
          <w:szCs w:val="24"/>
        </w:rPr>
      </w:pPr>
      <w:proofErr w:type="gramStart"/>
      <w:r w:rsidRPr="00954ECA">
        <w:rPr>
          <w:rFonts w:ascii="Times New Roman" w:hAnsi="Times New Roman" w:cs="Times New Roman"/>
          <w:iCs/>
          <w:sz w:val="24"/>
          <w:szCs w:val="24"/>
        </w:rPr>
        <w:t xml:space="preserve">1.Анализ  </w:t>
      </w:r>
      <w:r>
        <w:rPr>
          <w:rFonts w:ascii="Times New Roman" w:hAnsi="Times New Roman" w:cs="Times New Roman"/>
          <w:iCs/>
          <w:sz w:val="24"/>
          <w:szCs w:val="24"/>
        </w:rPr>
        <w:t xml:space="preserve"> ВПР по физике в 8 «А» классе </w:t>
      </w:r>
      <w:r w:rsidRPr="00E50E97">
        <w:rPr>
          <w:rFonts w:ascii="Times New Roman" w:hAnsi="Times New Roman" w:cs="Times New Roman"/>
          <w:iCs/>
          <w:sz w:val="24"/>
          <w:szCs w:val="24"/>
        </w:rPr>
        <w:t>показал</w:t>
      </w:r>
      <w:r w:rsidRPr="00954ECA">
        <w:rPr>
          <w:rFonts w:ascii="Times New Roman" w:hAnsi="Times New Roman" w:cs="Times New Roman"/>
          <w:iCs/>
          <w:sz w:val="24"/>
          <w:szCs w:val="24"/>
        </w:rPr>
        <w:t xml:space="preserve"> отсутствие признаков необъективности (завышение или занижение отметок по сравнению с годовыми отметками.</w:t>
      </w:r>
      <w:proofErr w:type="gramEnd"/>
    </w:p>
    <w:p w:rsidR="00923D11" w:rsidRPr="00954ECA" w:rsidRDefault="00923D11" w:rsidP="00923D11">
      <w:pPr>
        <w:rPr>
          <w:iCs/>
          <w:sz w:val="24"/>
          <w:szCs w:val="24"/>
        </w:rPr>
      </w:pPr>
      <w:r w:rsidRPr="00954ECA">
        <w:rPr>
          <w:rFonts w:ascii="Times New Roman" w:hAnsi="Times New Roman" w:cs="Times New Roman"/>
          <w:iCs/>
          <w:sz w:val="24"/>
          <w:szCs w:val="24"/>
        </w:rPr>
        <w:t>2.</w:t>
      </w:r>
      <w:r w:rsidRPr="00954ECA">
        <w:rPr>
          <w:rFonts w:ascii="Calibri" w:eastAsia="+mn-ea" w:hAnsi="Calibri" w:cs="+mn-cs"/>
          <w:color w:val="000000"/>
          <w:kern w:val="24"/>
          <w:sz w:val="24"/>
          <w:szCs w:val="24"/>
          <w:lang w:eastAsia="ru-RU"/>
        </w:rPr>
        <w:t xml:space="preserve"> </w:t>
      </w:r>
      <w:r w:rsidRPr="00954ECA">
        <w:rPr>
          <w:iCs/>
          <w:sz w:val="24"/>
          <w:szCs w:val="24"/>
        </w:rPr>
        <w:t xml:space="preserve">Гистограммы </w:t>
      </w:r>
      <w:r w:rsidRPr="00BF3E84">
        <w:rPr>
          <w:iCs/>
          <w:sz w:val="24"/>
          <w:szCs w:val="24"/>
        </w:rPr>
        <w:t>по  физике</w:t>
      </w:r>
      <w:r w:rsidRPr="00BF3E84">
        <w:rPr>
          <w:i/>
          <w:iCs/>
          <w:sz w:val="24"/>
          <w:szCs w:val="24"/>
        </w:rPr>
        <w:t xml:space="preserve"> </w:t>
      </w:r>
      <w:r w:rsidRPr="00BF3E84">
        <w:rPr>
          <w:iCs/>
          <w:sz w:val="24"/>
          <w:szCs w:val="24"/>
        </w:rPr>
        <w:t>в</w:t>
      </w:r>
      <w:r>
        <w:rPr>
          <w:iCs/>
          <w:sz w:val="24"/>
          <w:szCs w:val="24"/>
        </w:rPr>
        <w:t xml:space="preserve"> 8</w:t>
      </w:r>
      <w:r w:rsidRPr="00954ECA">
        <w:rPr>
          <w:iCs/>
          <w:sz w:val="24"/>
          <w:szCs w:val="24"/>
        </w:rPr>
        <w:t xml:space="preserve"> </w:t>
      </w:r>
      <w:r>
        <w:rPr>
          <w:iCs/>
          <w:sz w:val="24"/>
          <w:szCs w:val="24"/>
        </w:rPr>
        <w:t>классе</w:t>
      </w:r>
      <w:r w:rsidRPr="00954ECA">
        <w:rPr>
          <w:iCs/>
          <w:sz w:val="24"/>
          <w:szCs w:val="24"/>
        </w:rPr>
        <w:t xml:space="preserve"> соответствуют</w:t>
      </w:r>
      <w:r w:rsidRPr="00954ECA">
        <w:rPr>
          <w:i/>
          <w:iCs/>
          <w:sz w:val="24"/>
          <w:szCs w:val="24"/>
        </w:rPr>
        <w:t xml:space="preserve"> </w:t>
      </w:r>
      <w:r w:rsidRPr="00954ECA">
        <w:rPr>
          <w:iCs/>
          <w:sz w:val="24"/>
          <w:szCs w:val="24"/>
        </w:rPr>
        <w:t xml:space="preserve">нормальному распределению первичных баллов; </w:t>
      </w:r>
    </w:p>
    <w:p w:rsidR="00923D11" w:rsidRDefault="00923D11" w:rsidP="00923D11">
      <w:pPr>
        <w:rPr>
          <w:rFonts w:ascii="Times New Roman" w:hAnsi="Times New Roman" w:cs="Times New Roman"/>
          <w:b/>
          <w:sz w:val="24"/>
          <w:szCs w:val="24"/>
        </w:rPr>
      </w:pPr>
      <w:r w:rsidRPr="00954ECA">
        <w:rPr>
          <w:rFonts w:eastAsia="+mn-ea"/>
          <w:iCs/>
          <w:sz w:val="24"/>
          <w:szCs w:val="24"/>
        </w:rPr>
        <w:t>3. «Пики» на границе перехода от одной отметки в другую</w:t>
      </w:r>
      <w:r w:rsidRPr="00954ECA">
        <w:rPr>
          <w:iCs/>
          <w:sz w:val="24"/>
          <w:szCs w:val="24"/>
        </w:rPr>
        <w:t xml:space="preserve"> не фиксируются</w:t>
      </w:r>
    </w:p>
    <w:p w:rsidR="00923D11" w:rsidRPr="00733770" w:rsidRDefault="00923D11" w:rsidP="00923D11">
      <w:pPr>
        <w:rPr>
          <w:rFonts w:ascii="Times New Roman" w:hAnsi="Times New Roman" w:cs="Times New Roman"/>
          <w:b/>
          <w:sz w:val="28"/>
          <w:szCs w:val="28"/>
        </w:rPr>
      </w:pPr>
      <w:r w:rsidRPr="00C834D8">
        <w:rPr>
          <w:rFonts w:ascii="Times New Roman" w:hAnsi="Times New Roman" w:cs="Times New Roman"/>
          <w:b/>
          <w:sz w:val="28"/>
          <w:szCs w:val="28"/>
        </w:rPr>
        <w:t>Выводы:</w:t>
      </w:r>
    </w:p>
    <w:p w:rsidR="00923D11" w:rsidRPr="00954ECA" w:rsidRDefault="00923D11" w:rsidP="00923D11">
      <w:pPr>
        <w:rPr>
          <w:rFonts w:ascii="Times New Roman" w:hAnsi="Times New Roman" w:cs="Times New Roman"/>
          <w:iCs/>
          <w:sz w:val="24"/>
          <w:szCs w:val="24"/>
        </w:rPr>
      </w:pPr>
      <w:r w:rsidRPr="00954ECA">
        <w:rPr>
          <w:rFonts w:ascii="Times New Roman" w:hAnsi="Times New Roman" w:cs="Times New Roman"/>
          <w:iCs/>
          <w:sz w:val="24"/>
          <w:szCs w:val="24"/>
        </w:rPr>
        <w:t xml:space="preserve">1.Анализ  </w:t>
      </w:r>
      <w:r>
        <w:rPr>
          <w:rFonts w:ascii="Times New Roman" w:hAnsi="Times New Roman" w:cs="Times New Roman"/>
          <w:iCs/>
          <w:sz w:val="24"/>
          <w:szCs w:val="24"/>
        </w:rPr>
        <w:t xml:space="preserve"> ВПР по физике в 9 «А» классе </w:t>
      </w:r>
      <w:r w:rsidRPr="00954ECA">
        <w:rPr>
          <w:rFonts w:ascii="Times New Roman" w:hAnsi="Times New Roman" w:cs="Times New Roman"/>
          <w:iCs/>
          <w:sz w:val="24"/>
          <w:szCs w:val="24"/>
        </w:rPr>
        <w:t xml:space="preserve"> </w:t>
      </w:r>
      <w:r>
        <w:rPr>
          <w:rFonts w:ascii="Times New Roman" w:hAnsi="Times New Roman" w:cs="Times New Roman"/>
          <w:iCs/>
          <w:sz w:val="24"/>
          <w:szCs w:val="24"/>
        </w:rPr>
        <w:t>показал признаки необъективности (завышение годовых</w:t>
      </w:r>
      <w:r w:rsidRPr="00954ECA">
        <w:rPr>
          <w:rFonts w:ascii="Times New Roman" w:hAnsi="Times New Roman" w:cs="Times New Roman"/>
          <w:iCs/>
          <w:sz w:val="24"/>
          <w:szCs w:val="24"/>
        </w:rPr>
        <w:t xml:space="preserve"> </w:t>
      </w:r>
      <w:r>
        <w:rPr>
          <w:rFonts w:ascii="Times New Roman" w:hAnsi="Times New Roman" w:cs="Times New Roman"/>
          <w:iCs/>
          <w:sz w:val="24"/>
          <w:szCs w:val="24"/>
        </w:rPr>
        <w:t>отметок), 21 чел. не подтвердили  годовую оценку (понизили</w:t>
      </w:r>
      <w:proofErr w:type="gramStart"/>
      <w:r>
        <w:rPr>
          <w:rFonts w:ascii="Times New Roman" w:hAnsi="Times New Roman" w:cs="Times New Roman"/>
          <w:iCs/>
          <w:sz w:val="24"/>
          <w:szCs w:val="24"/>
        </w:rPr>
        <w:t>).</w:t>
      </w:r>
      <w:r w:rsidRPr="00954ECA">
        <w:rPr>
          <w:rFonts w:ascii="Times New Roman" w:hAnsi="Times New Roman" w:cs="Times New Roman"/>
          <w:iCs/>
          <w:sz w:val="24"/>
          <w:szCs w:val="24"/>
        </w:rPr>
        <w:t>.</w:t>
      </w:r>
      <w:proofErr w:type="gramEnd"/>
    </w:p>
    <w:p w:rsidR="00923D11" w:rsidRPr="00076517" w:rsidRDefault="00923D11" w:rsidP="00923D11">
      <w:pPr>
        <w:rPr>
          <w:rFonts w:ascii="Times New Roman" w:hAnsi="Times New Roman" w:cs="Times New Roman"/>
          <w:iCs/>
          <w:sz w:val="24"/>
          <w:szCs w:val="24"/>
        </w:rPr>
      </w:pPr>
      <w:r>
        <w:rPr>
          <w:rFonts w:ascii="Times New Roman" w:hAnsi="Times New Roman" w:cs="Times New Roman"/>
          <w:iCs/>
          <w:sz w:val="24"/>
          <w:szCs w:val="24"/>
        </w:rPr>
        <w:t>2.</w:t>
      </w:r>
      <w:r w:rsidRPr="00D35A47">
        <w:rPr>
          <w:rFonts w:ascii="Times New Roman" w:hAnsi="Times New Roman" w:cs="Times New Roman"/>
          <w:iCs/>
          <w:sz w:val="24"/>
          <w:szCs w:val="24"/>
        </w:rPr>
        <w:t xml:space="preserve">Кривая распределения первичных баллов имеет явные «пики» в сторону завышения </w:t>
      </w:r>
      <w:r>
        <w:rPr>
          <w:rFonts w:ascii="Times New Roman" w:hAnsi="Times New Roman" w:cs="Times New Roman"/>
          <w:iCs/>
          <w:sz w:val="24"/>
          <w:szCs w:val="24"/>
        </w:rPr>
        <w:t>отметок (</w:t>
      </w:r>
      <w:r w:rsidRPr="00D35A47">
        <w:rPr>
          <w:rFonts w:ascii="Times New Roman" w:hAnsi="Times New Roman" w:cs="Times New Roman"/>
          <w:iCs/>
          <w:sz w:val="24"/>
          <w:szCs w:val="24"/>
        </w:rPr>
        <w:t xml:space="preserve">от «3» к «4») </w:t>
      </w:r>
    </w:p>
    <w:p w:rsidR="00923D11" w:rsidRDefault="00923D11" w:rsidP="00923D11">
      <w:pPr>
        <w:rPr>
          <w:rFonts w:ascii="Times New Roman" w:hAnsi="Times New Roman" w:cs="Times New Roman"/>
          <w:iCs/>
          <w:sz w:val="24"/>
          <w:szCs w:val="24"/>
        </w:rPr>
      </w:pPr>
      <w:r w:rsidRPr="00076517">
        <w:rPr>
          <w:rFonts w:ascii="Times New Roman" w:eastAsia="+mn-ea" w:hAnsi="Times New Roman" w:cs="Times New Roman"/>
          <w:iCs/>
          <w:sz w:val="24"/>
          <w:szCs w:val="24"/>
        </w:rPr>
        <w:t>3. Фиксируются «Пики» на границе перехода от одной отметки в другую</w:t>
      </w:r>
      <w:r w:rsidRPr="00076517">
        <w:rPr>
          <w:rFonts w:ascii="Times New Roman" w:hAnsi="Times New Roman" w:cs="Times New Roman"/>
          <w:iCs/>
          <w:sz w:val="24"/>
          <w:szCs w:val="24"/>
        </w:rPr>
        <w:t>.</w:t>
      </w:r>
    </w:p>
    <w:p w:rsidR="00923D11" w:rsidRDefault="00923D11" w:rsidP="00923D11">
      <w:pPr>
        <w:rPr>
          <w:rFonts w:ascii="Times New Roman" w:hAnsi="Times New Roman" w:cs="Times New Roman"/>
          <w:sz w:val="24"/>
          <w:szCs w:val="24"/>
        </w:rPr>
      </w:pPr>
      <w:r>
        <w:rPr>
          <w:rFonts w:ascii="Times New Roman" w:hAnsi="Times New Roman" w:cs="Times New Roman"/>
          <w:iCs/>
          <w:sz w:val="24"/>
          <w:szCs w:val="24"/>
        </w:rPr>
        <w:t>3.Западающими темами стали:</w:t>
      </w:r>
      <w:r w:rsidRPr="00076517">
        <w:rPr>
          <w:rFonts w:ascii="Times New Roman" w:hAnsi="Times New Roman" w:cs="Times New Roman"/>
          <w:sz w:val="24"/>
          <w:szCs w:val="24"/>
        </w:rPr>
        <w:t xml:space="preserve"> </w:t>
      </w:r>
    </w:p>
    <w:p w:rsidR="00923D11" w:rsidRPr="00D35A47" w:rsidRDefault="00923D11" w:rsidP="00923D11">
      <w:pPr>
        <w:rPr>
          <w:rFonts w:ascii="Calibri" w:eastAsia="Times New Roman" w:hAnsi="Calibri" w:cs="Calibri"/>
          <w:b/>
          <w:color w:val="000000"/>
          <w:sz w:val="24"/>
          <w:szCs w:val="24"/>
          <w:lang w:eastAsia="ru-RU"/>
        </w:rPr>
      </w:pPr>
      <w:r w:rsidRPr="00D35A47">
        <w:rPr>
          <w:rFonts w:ascii="Times New Roman" w:hAnsi="Times New Roman" w:cs="Times New Roman"/>
          <w:sz w:val="24"/>
          <w:szCs w:val="24"/>
        </w:rPr>
        <w:lastRenderedPageBreak/>
        <w:t>8. 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sidRPr="00D35A47">
        <w:rPr>
          <w:rFonts w:ascii="Times New Roman" w:hAnsi="Times New Roman" w:cs="Times New Roman"/>
          <w:b/>
          <w:sz w:val="24"/>
          <w:szCs w:val="24"/>
        </w:rPr>
        <w:t>-</w:t>
      </w:r>
      <w:r>
        <w:rPr>
          <w:rFonts w:ascii="Times New Roman" w:hAnsi="Times New Roman" w:cs="Times New Roman"/>
          <w:b/>
          <w:sz w:val="24"/>
          <w:szCs w:val="24"/>
        </w:rPr>
        <w:t xml:space="preserve"> </w:t>
      </w:r>
      <w:r w:rsidRPr="00D35A47">
        <w:rPr>
          <w:rFonts w:ascii="Calibri" w:eastAsia="Times New Roman" w:hAnsi="Calibri" w:cs="Calibri"/>
          <w:b/>
          <w:color w:val="000000"/>
          <w:sz w:val="24"/>
          <w:szCs w:val="24"/>
          <w:lang w:eastAsia="ru-RU"/>
        </w:rPr>
        <w:t>14%</w:t>
      </w:r>
    </w:p>
    <w:p w:rsidR="00923D11" w:rsidRPr="00D35A47" w:rsidRDefault="00923D11" w:rsidP="00923D11">
      <w:pPr>
        <w:rPr>
          <w:rFonts w:ascii="Calibri" w:eastAsia="Times New Roman" w:hAnsi="Calibri" w:cs="Calibri"/>
          <w:color w:val="000000"/>
          <w:sz w:val="24"/>
          <w:szCs w:val="24"/>
          <w:lang w:eastAsia="ru-RU"/>
        </w:rPr>
      </w:pPr>
      <w:r w:rsidRPr="004355C4">
        <w:rPr>
          <w:rFonts w:ascii="Times New Roman" w:hAnsi="Times New Roman" w:cs="Times New Roman"/>
          <w:sz w:val="24"/>
          <w:szCs w:val="24"/>
        </w:rPr>
        <w:t xml:space="preserve">10. 10. </w:t>
      </w:r>
      <w:proofErr w:type="gramStart"/>
      <w:r w:rsidRPr="004355C4">
        <w:rPr>
          <w:rFonts w:ascii="Times New Roman" w:hAnsi="Times New Roman" w:cs="Times New Roman"/>
          <w:sz w:val="24"/>
          <w:szCs w:val="24"/>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4355C4">
        <w:rPr>
          <w:rFonts w:ascii="Times New Roman" w:hAnsi="Times New Roman" w:cs="Times New Roman"/>
          <w:sz w:val="24"/>
          <w:szCs w:val="24"/>
        </w:rPr>
        <w:t>Джоуля-Ленца</w:t>
      </w:r>
      <w:proofErr w:type="spellEnd"/>
      <w:r w:rsidRPr="004355C4">
        <w:rPr>
          <w:rFonts w:ascii="Times New Roman" w:hAnsi="Times New Roman" w:cs="Times New Roman"/>
          <w:sz w:val="24"/>
          <w:szCs w:val="24"/>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355C4">
        <w:rPr>
          <w:rFonts w:ascii="Times New Roman" w:hAnsi="Times New Roman" w:cs="Times New Roman"/>
          <w:sz w:val="24"/>
          <w:szCs w:val="24"/>
        </w:rPr>
        <w:t xml:space="preserve"> </w:t>
      </w:r>
      <w:proofErr w:type="gramStart"/>
      <w:r w:rsidRPr="004355C4">
        <w:rPr>
          <w:rFonts w:ascii="Times New Roman" w:hAnsi="Times New Roman" w:cs="Times New Roman"/>
          <w:sz w:val="24"/>
          <w:szCs w:val="24"/>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Pr>
          <w:rFonts w:ascii="Times New Roman" w:hAnsi="Times New Roman" w:cs="Times New Roman"/>
          <w:sz w:val="24"/>
          <w:szCs w:val="24"/>
        </w:rPr>
        <w:t xml:space="preserve"> </w:t>
      </w:r>
      <w:r w:rsidRPr="004355C4">
        <w:rPr>
          <w:rFonts w:ascii="Calibri" w:eastAsia="Times New Roman" w:hAnsi="Calibri" w:cs="Calibri"/>
          <w:b/>
          <w:color w:val="000000"/>
          <w:sz w:val="24"/>
          <w:szCs w:val="24"/>
          <w:lang w:eastAsia="ru-RU"/>
        </w:rPr>
        <w:t>22,67</w:t>
      </w:r>
      <w:r>
        <w:rPr>
          <w:rFonts w:ascii="Calibri" w:eastAsia="Times New Roman" w:hAnsi="Calibri" w:cs="Calibri"/>
          <w:b/>
          <w:color w:val="000000"/>
          <w:sz w:val="24"/>
          <w:szCs w:val="24"/>
          <w:lang w:eastAsia="ru-RU"/>
        </w:rPr>
        <w:t>%</w:t>
      </w:r>
      <w:proofErr w:type="gramEnd"/>
    </w:p>
    <w:p w:rsidR="00923D11" w:rsidRDefault="00923D11" w:rsidP="00923D11">
      <w:pPr>
        <w:rPr>
          <w:rFonts w:ascii="Calibri" w:eastAsia="Times New Roman" w:hAnsi="Calibri" w:cs="Calibri"/>
          <w:b/>
          <w:color w:val="000000"/>
          <w:sz w:val="24"/>
          <w:szCs w:val="24"/>
          <w:lang w:eastAsia="ru-RU"/>
        </w:rPr>
      </w:pPr>
      <w:r w:rsidRPr="004355C4">
        <w:rPr>
          <w:rFonts w:ascii="Times New Roman" w:hAnsi="Times New Roman" w:cs="Times New Roman"/>
          <w:sz w:val="24"/>
          <w:szCs w:val="24"/>
        </w:rPr>
        <w:t xml:space="preserve">11. 11. Анализировать отдельные этапы проведения исследований и интерпретировать результаты наблюдений и опытов;  </w:t>
      </w:r>
      <w:proofErr w:type="gramStart"/>
      <w:r w:rsidRPr="004355C4">
        <w:rPr>
          <w:rFonts w:ascii="Times New Roman" w:hAnsi="Times New Roman" w:cs="Times New Roman"/>
          <w:sz w:val="24"/>
          <w:szCs w:val="24"/>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4355C4">
        <w:rPr>
          <w:rFonts w:ascii="Times New Roman" w:hAnsi="Times New Roman" w:cs="Times New Roman"/>
          <w:sz w:val="24"/>
          <w:szCs w:val="24"/>
        </w:rPr>
        <w:t>Джоуля-Ленца</w:t>
      </w:r>
      <w:proofErr w:type="spellEnd"/>
      <w:r w:rsidRPr="004355C4">
        <w:rPr>
          <w:rFonts w:ascii="Times New Roman" w:hAnsi="Times New Roman" w:cs="Times New Roman"/>
          <w:sz w:val="24"/>
          <w:szCs w:val="24"/>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355C4">
        <w:rPr>
          <w:rFonts w:ascii="Times New Roman" w:hAnsi="Times New Roman" w:cs="Times New Roman"/>
          <w:sz w:val="24"/>
          <w:szCs w:val="24"/>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r>
        <w:rPr>
          <w:rFonts w:ascii="Times New Roman" w:hAnsi="Times New Roman" w:cs="Times New Roman"/>
          <w:b/>
          <w:sz w:val="24"/>
          <w:szCs w:val="24"/>
        </w:rPr>
        <w:t xml:space="preserve">- </w:t>
      </w:r>
      <w:r w:rsidRPr="00D35A47">
        <w:rPr>
          <w:rFonts w:ascii="Calibri" w:eastAsia="Times New Roman" w:hAnsi="Calibri" w:cs="Calibri"/>
          <w:b/>
          <w:color w:val="000000"/>
          <w:sz w:val="24"/>
          <w:szCs w:val="24"/>
          <w:lang w:eastAsia="ru-RU"/>
        </w:rPr>
        <w:t>1,33</w:t>
      </w:r>
      <w:r>
        <w:rPr>
          <w:rFonts w:ascii="Calibri" w:eastAsia="Times New Roman" w:hAnsi="Calibri" w:cs="Calibri"/>
          <w:b/>
          <w:color w:val="000000"/>
          <w:sz w:val="24"/>
          <w:szCs w:val="24"/>
          <w:lang w:eastAsia="ru-RU"/>
        </w:rPr>
        <w:t>%</w:t>
      </w:r>
    </w:p>
    <w:p w:rsidR="00923D11" w:rsidRPr="00923D11" w:rsidRDefault="00923D11" w:rsidP="00923D11">
      <w:pPr>
        <w:rPr>
          <w:rFonts w:ascii="Calibri" w:eastAsia="Times New Roman" w:hAnsi="Calibri" w:cs="Calibri"/>
          <w:b/>
          <w:color w:val="000000"/>
          <w:sz w:val="24"/>
          <w:szCs w:val="24"/>
          <w:lang w:eastAsia="ru-RU"/>
        </w:rPr>
      </w:pPr>
      <w:r>
        <w:rPr>
          <w:rFonts w:ascii="Times New Roman" w:eastAsia="Times New Roman" w:hAnsi="Times New Roman" w:cs="Times New Roman"/>
          <w:b/>
          <w:color w:val="000000"/>
          <w:lang w:eastAsia="ru-RU"/>
        </w:rPr>
        <w:t xml:space="preserve">       Для исправления ситуации учителю физики необходимо с</w:t>
      </w:r>
      <w:r w:rsidRPr="000176D5">
        <w:rPr>
          <w:rFonts w:ascii="Times New Roman" w:hAnsi="Times New Roman" w:cs="Times New Roman"/>
          <w:b/>
          <w:sz w:val="24"/>
          <w:szCs w:val="24"/>
        </w:rPr>
        <w:t xml:space="preserve"> учащимися, показавшими низкий уровень выполнения проверочной работы, организовать индивидуальные, групповые занятия по отработке тем, усло</w:t>
      </w:r>
      <w:r>
        <w:rPr>
          <w:rFonts w:ascii="Times New Roman" w:hAnsi="Times New Roman" w:cs="Times New Roman"/>
          <w:b/>
          <w:sz w:val="24"/>
          <w:szCs w:val="24"/>
        </w:rPr>
        <w:t>вно определенных как «западающие</w:t>
      </w:r>
      <w:r w:rsidRPr="000176D5">
        <w:rPr>
          <w:rFonts w:ascii="Times New Roman" w:hAnsi="Times New Roman" w:cs="Times New Roman"/>
          <w:b/>
          <w:sz w:val="24"/>
          <w:szCs w:val="24"/>
        </w:rPr>
        <w:t>».</w:t>
      </w:r>
    </w:p>
    <w:p w:rsidR="00923D11" w:rsidRPr="00CE27B9" w:rsidRDefault="00923D11" w:rsidP="00923D11">
      <w:pPr>
        <w:rPr>
          <w:rFonts w:ascii="Times New Roman" w:hAnsi="Times New Roman" w:cs="Times New Roman"/>
          <w:b/>
          <w:sz w:val="32"/>
          <w:szCs w:val="32"/>
        </w:rPr>
      </w:pPr>
      <w:r w:rsidRPr="00CE27B9">
        <w:rPr>
          <w:rFonts w:ascii="Times New Roman" w:hAnsi="Times New Roman" w:cs="Times New Roman"/>
          <w:b/>
          <w:sz w:val="32"/>
          <w:szCs w:val="32"/>
        </w:rPr>
        <w:t xml:space="preserve">Химия </w:t>
      </w:r>
    </w:p>
    <w:tbl>
      <w:tblPr>
        <w:tblStyle w:val="a3"/>
        <w:tblW w:w="9889" w:type="dxa"/>
        <w:tblLayout w:type="fixed"/>
        <w:tblLook w:val="04A0"/>
      </w:tblPr>
      <w:tblGrid>
        <w:gridCol w:w="817"/>
        <w:gridCol w:w="1134"/>
        <w:gridCol w:w="916"/>
        <w:gridCol w:w="643"/>
        <w:gridCol w:w="993"/>
        <w:gridCol w:w="850"/>
        <w:gridCol w:w="992"/>
        <w:gridCol w:w="993"/>
        <w:gridCol w:w="850"/>
        <w:gridCol w:w="1701"/>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478"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3"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850" w:type="dxa"/>
            <w:vMerge w:val="restart"/>
          </w:tcPr>
          <w:p w:rsidR="00923D11" w:rsidRDefault="00923D11" w:rsidP="008D4C24">
            <w:pPr>
              <w:rPr>
                <w:rFonts w:ascii="Times New Roman" w:hAnsi="Times New Roman" w:cs="Times New Roman"/>
              </w:rPr>
            </w:pPr>
            <w:r w:rsidRPr="00E446AD">
              <w:rPr>
                <w:rFonts w:ascii="Times New Roman" w:hAnsi="Times New Roman" w:cs="Times New Roman"/>
              </w:rPr>
              <w:t xml:space="preserve">% </w:t>
            </w:r>
          </w:p>
          <w:p w:rsidR="00923D11" w:rsidRPr="00E446AD" w:rsidRDefault="00923D11" w:rsidP="008D4C24">
            <w:pPr>
              <w:rPr>
                <w:rFonts w:ascii="Times New Roman" w:hAnsi="Times New Roman" w:cs="Times New Roman"/>
              </w:rPr>
            </w:pP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c>
          <w:tcPr>
            <w:tcW w:w="1701" w:type="dxa"/>
            <w:vMerge w:val="restart"/>
          </w:tcPr>
          <w:p w:rsidR="00923D11" w:rsidRPr="00E446AD" w:rsidRDefault="00923D11" w:rsidP="008D4C24">
            <w:pPr>
              <w:rPr>
                <w:rFonts w:ascii="Times New Roman" w:hAnsi="Times New Roman" w:cs="Times New Roman"/>
              </w:rPr>
            </w:pPr>
            <w:r>
              <w:rPr>
                <w:rFonts w:ascii="Times New Roman" w:hAnsi="Times New Roman" w:cs="Times New Roman"/>
              </w:rPr>
              <w:t>Учитель</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64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3" w:type="dxa"/>
            <w:vMerge/>
          </w:tcPr>
          <w:p w:rsidR="00923D11" w:rsidRDefault="00923D11" w:rsidP="008D4C24">
            <w:pPr>
              <w:rPr>
                <w:rFonts w:ascii="Times New Roman" w:hAnsi="Times New Roman" w:cs="Times New Roman"/>
                <w:sz w:val="24"/>
                <w:szCs w:val="24"/>
              </w:rPr>
            </w:pPr>
          </w:p>
        </w:tc>
        <w:tc>
          <w:tcPr>
            <w:tcW w:w="850" w:type="dxa"/>
            <w:vMerge/>
          </w:tcPr>
          <w:p w:rsidR="00923D11" w:rsidRDefault="00923D11" w:rsidP="008D4C24">
            <w:pPr>
              <w:rPr>
                <w:rFonts w:ascii="Times New Roman" w:hAnsi="Times New Roman" w:cs="Times New Roman"/>
                <w:sz w:val="24"/>
                <w:szCs w:val="24"/>
              </w:rPr>
            </w:pPr>
          </w:p>
        </w:tc>
        <w:tc>
          <w:tcPr>
            <w:tcW w:w="1701" w:type="dxa"/>
            <w:vMerge/>
          </w:tcPr>
          <w:p w:rsidR="00923D11" w:rsidRDefault="00923D11" w:rsidP="008D4C24">
            <w:pPr>
              <w:rPr>
                <w:rFonts w:ascii="Times New Roman" w:hAnsi="Times New Roman" w:cs="Times New Roman"/>
                <w:sz w:val="24"/>
                <w:szCs w:val="24"/>
              </w:rPr>
            </w:pPr>
          </w:p>
        </w:tc>
      </w:tr>
      <w:tr w:rsidR="00923D1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9«В»</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27</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20</w:t>
            </w:r>
          </w:p>
        </w:tc>
        <w:tc>
          <w:tcPr>
            <w:tcW w:w="643" w:type="dxa"/>
          </w:tcPr>
          <w:p w:rsidR="00923D11" w:rsidRDefault="00923D11" w:rsidP="008D4C24">
            <w:pPr>
              <w:rPr>
                <w:rFonts w:ascii="Times New Roman" w:hAnsi="Times New Roman" w:cs="Times New Roman"/>
              </w:rPr>
            </w:pPr>
            <w:r>
              <w:rPr>
                <w:rFonts w:ascii="Times New Roman" w:hAnsi="Times New Roman" w:cs="Times New Roman"/>
              </w:rPr>
              <w:t>0</w:t>
            </w:r>
          </w:p>
          <w:p w:rsidR="00923D11" w:rsidRPr="002E6BA1" w:rsidRDefault="00923D11" w:rsidP="008D4C24">
            <w:pPr>
              <w:rPr>
                <w:rFonts w:ascii="Times New Roman" w:hAnsi="Times New Roman" w:cs="Times New Roman"/>
              </w:rPr>
            </w:pPr>
            <w:r>
              <w:rPr>
                <w:rFonts w:ascii="Times New Roman" w:hAnsi="Times New Roman" w:cs="Times New Roman"/>
              </w:rPr>
              <w:t>0%</w:t>
            </w:r>
          </w:p>
        </w:tc>
        <w:tc>
          <w:tcPr>
            <w:tcW w:w="993" w:type="dxa"/>
          </w:tcPr>
          <w:p w:rsidR="00923D11" w:rsidRDefault="00923D11" w:rsidP="008D4C24">
            <w:pPr>
              <w:rPr>
                <w:rFonts w:ascii="Times New Roman" w:hAnsi="Times New Roman" w:cs="Times New Roman"/>
              </w:rPr>
            </w:pPr>
            <w:r>
              <w:rPr>
                <w:rFonts w:ascii="Times New Roman" w:hAnsi="Times New Roman" w:cs="Times New Roman"/>
              </w:rPr>
              <w:t>11</w:t>
            </w:r>
          </w:p>
          <w:p w:rsidR="00923D11" w:rsidRDefault="00923D11" w:rsidP="008D4C24">
            <w:pPr>
              <w:rPr>
                <w:rFonts w:ascii="Calibri" w:hAnsi="Calibri" w:cs="Calibri"/>
                <w:color w:val="000000"/>
              </w:rPr>
            </w:pPr>
            <w:r>
              <w:rPr>
                <w:rFonts w:ascii="Calibri" w:hAnsi="Calibri" w:cs="Calibri"/>
                <w:color w:val="000000"/>
              </w:rPr>
              <w:t>55%</w:t>
            </w:r>
          </w:p>
          <w:p w:rsidR="00923D11" w:rsidRPr="002E6BA1" w:rsidRDefault="00923D11" w:rsidP="008D4C24">
            <w:pPr>
              <w:rPr>
                <w:rFonts w:ascii="Times New Roman" w:hAnsi="Times New Roman" w:cs="Times New Roman"/>
              </w:rPr>
            </w:pPr>
          </w:p>
        </w:tc>
        <w:tc>
          <w:tcPr>
            <w:tcW w:w="850" w:type="dxa"/>
          </w:tcPr>
          <w:p w:rsidR="00923D11" w:rsidRDefault="00923D11" w:rsidP="008D4C24">
            <w:pPr>
              <w:rPr>
                <w:rFonts w:ascii="Times New Roman" w:hAnsi="Times New Roman" w:cs="Times New Roman"/>
              </w:rPr>
            </w:pPr>
            <w:r>
              <w:rPr>
                <w:rFonts w:ascii="Times New Roman" w:hAnsi="Times New Roman" w:cs="Times New Roman"/>
              </w:rPr>
              <w:t>7</w:t>
            </w:r>
          </w:p>
          <w:p w:rsidR="00923D11" w:rsidRPr="002E6BA1" w:rsidRDefault="00923D11" w:rsidP="008D4C24">
            <w:pPr>
              <w:rPr>
                <w:rFonts w:ascii="Times New Roman" w:hAnsi="Times New Roman" w:cs="Times New Roman"/>
              </w:rPr>
            </w:pPr>
            <w:r>
              <w:rPr>
                <w:rFonts w:ascii="Times New Roman" w:hAnsi="Times New Roman" w:cs="Times New Roman"/>
              </w:rPr>
              <w:t>35%</w:t>
            </w:r>
          </w:p>
        </w:tc>
        <w:tc>
          <w:tcPr>
            <w:tcW w:w="992" w:type="dxa"/>
          </w:tcPr>
          <w:p w:rsidR="00923D11" w:rsidRDefault="00923D11" w:rsidP="008D4C24">
            <w:pPr>
              <w:rPr>
                <w:rFonts w:ascii="Times New Roman" w:hAnsi="Times New Roman" w:cs="Times New Roman"/>
              </w:rPr>
            </w:pPr>
            <w:r>
              <w:rPr>
                <w:rFonts w:ascii="Times New Roman" w:hAnsi="Times New Roman" w:cs="Times New Roman"/>
              </w:rPr>
              <w:t>2</w:t>
            </w:r>
          </w:p>
          <w:p w:rsidR="00923D11" w:rsidRPr="002E6BA1" w:rsidRDefault="00923D11" w:rsidP="008D4C24">
            <w:pPr>
              <w:rPr>
                <w:rFonts w:ascii="Times New Roman" w:hAnsi="Times New Roman" w:cs="Times New Roman"/>
              </w:rPr>
            </w:pPr>
            <w:r>
              <w:rPr>
                <w:rFonts w:ascii="Times New Roman" w:hAnsi="Times New Roman" w:cs="Times New Roman"/>
              </w:rPr>
              <w:t>10%</w:t>
            </w:r>
          </w:p>
        </w:tc>
        <w:tc>
          <w:tcPr>
            <w:tcW w:w="993" w:type="dxa"/>
          </w:tcPr>
          <w:p w:rsidR="00923D11" w:rsidRPr="002E6BA1" w:rsidRDefault="00923D11" w:rsidP="008D4C24">
            <w:pPr>
              <w:rPr>
                <w:rFonts w:ascii="Times New Roman" w:hAnsi="Times New Roman" w:cs="Times New Roman"/>
              </w:rPr>
            </w:pPr>
            <w:r>
              <w:rPr>
                <w:rFonts w:ascii="Times New Roman" w:hAnsi="Times New Roman" w:cs="Times New Roman"/>
              </w:rPr>
              <w:t>100%</w:t>
            </w:r>
          </w:p>
        </w:tc>
        <w:tc>
          <w:tcPr>
            <w:tcW w:w="850" w:type="dxa"/>
          </w:tcPr>
          <w:p w:rsidR="00923D11" w:rsidRPr="002E6BA1" w:rsidRDefault="00923D11" w:rsidP="008D4C24">
            <w:pPr>
              <w:rPr>
                <w:rFonts w:ascii="Times New Roman" w:hAnsi="Times New Roman" w:cs="Times New Roman"/>
              </w:rPr>
            </w:pPr>
            <w:r>
              <w:rPr>
                <w:rFonts w:ascii="Times New Roman" w:hAnsi="Times New Roman" w:cs="Times New Roman"/>
              </w:rPr>
              <w:t>45%</w:t>
            </w:r>
          </w:p>
        </w:tc>
        <w:tc>
          <w:tcPr>
            <w:tcW w:w="1701" w:type="dxa"/>
          </w:tcPr>
          <w:p w:rsidR="00923D11" w:rsidRDefault="00923D11" w:rsidP="008D4C24">
            <w:pPr>
              <w:rPr>
                <w:rFonts w:ascii="Times New Roman" w:hAnsi="Times New Roman" w:cs="Times New Roman"/>
              </w:rPr>
            </w:pPr>
            <w:proofErr w:type="spellStart"/>
            <w:r>
              <w:rPr>
                <w:rFonts w:ascii="Times New Roman" w:hAnsi="Times New Roman" w:cs="Times New Roman"/>
              </w:rPr>
              <w:t>Хасцаева</w:t>
            </w:r>
            <w:proofErr w:type="spellEnd"/>
            <w:r>
              <w:rPr>
                <w:rFonts w:ascii="Times New Roman" w:hAnsi="Times New Roman" w:cs="Times New Roman"/>
              </w:rPr>
              <w:t xml:space="preserve"> Ф.Р.</w:t>
            </w: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lastRenderedPageBreak/>
        <w:t>Сравнение отметок с отметками по журналу в 9 «В»» классе</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5</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19</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95</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0</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20</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Pr="00C834D8" w:rsidRDefault="00923D11" w:rsidP="00923D11">
      <w:pPr>
        <w:rPr>
          <w:rFonts w:ascii="Times New Roman" w:hAnsi="Times New Roman" w:cs="Times New Roman"/>
          <w:b/>
          <w:sz w:val="28"/>
          <w:szCs w:val="28"/>
        </w:rPr>
      </w:pPr>
      <w:r w:rsidRPr="00C834D8">
        <w:rPr>
          <w:rFonts w:ascii="Times New Roman" w:hAnsi="Times New Roman" w:cs="Times New Roman"/>
          <w:b/>
          <w:sz w:val="28"/>
          <w:szCs w:val="28"/>
        </w:rPr>
        <w:t>Выводы:</w:t>
      </w:r>
    </w:p>
    <w:p w:rsidR="00923D11" w:rsidRPr="00954ECA" w:rsidRDefault="00923D11" w:rsidP="00923D11">
      <w:pPr>
        <w:rPr>
          <w:rFonts w:ascii="Times New Roman" w:hAnsi="Times New Roman" w:cs="Times New Roman"/>
          <w:iCs/>
          <w:sz w:val="24"/>
          <w:szCs w:val="24"/>
        </w:rPr>
      </w:pPr>
      <w:proofErr w:type="gramStart"/>
      <w:r w:rsidRPr="00954ECA">
        <w:rPr>
          <w:rFonts w:ascii="Times New Roman" w:hAnsi="Times New Roman" w:cs="Times New Roman"/>
          <w:iCs/>
          <w:sz w:val="24"/>
          <w:szCs w:val="24"/>
        </w:rPr>
        <w:t xml:space="preserve">1.Анализ  </w:t>
      </w:r>
      <w:r>
        <w:rPr>
          <w:rFonts w:ascii="Times New Roman" w:hAnsi="Times New Roman" w:cs="Times New Roman"/>
          <w:iCs/>
          <w:sz w:val="24"/>
          <w:szCs w:val="24"/>
        </w:rPr>
        <w:t xml:space="preserve"> ВПР по </w:t>
      </w:r>
      <w:r w:rsidRPr="00E50E97">
        <w:rPr>
          <w:rFonts w:ascii="Times New Roman" w:hAnsi="Times New Roman" w:cs="Times New Roman"/>
          <w:iCs/>
          <w:sz w:val="24"/>
          <w:szCs w:val="24"/>
        </w:rPr>
        <w:t>химии показал</w:t>
      </w:r>
      <w:r w:rsidRPr="00954ECA">
        <w:rPr>
          <w:rFonts w:ascii="Times New Roman" w:hAnsi="Times New Roman" w:cs="Times New Roman"/>
          <w:iCs/>
          <w:sz w:val="24"/>
          <w:szCs w:val="24"/>
        </w:rPr>
        <w:t xml:space="preserve"> отсутствие признаков необъективности (завышение или занижение отметок по сравнению с годовыми отметками.</w:t>
      </w:r>
      <w:proofErr w:type="gramEnd"/>
    </w:p>
    <w:p w:rsidR="00923D11" w:rsidRPr="00954ECA" w:rsidRDefault="00923D11" w:rsidP="00923D11">
      <w:pPr>
        <w:rPr>
          <w:iCs/>
          <w:sz w:val="24"/>
          <w:szCs w:val="24"/>
        </w:rPr>
      </w:pPr>
      <w:r w:rsidRPr="00954ECA">
        <w:rPr>
          <w:rFonts w:ascii="Times New Roman" w:hAnsi="Times New Roman" w:cs="Times New Roman"/>
          <w:iCs/>
          <w:sz w:val="24"/>
          <w:szCs w:val="24"/>
        </w:rPr>
        <w:t>2.</w:t>
      </w:r>
      <w:r w:rsidRPr="00954ECA">
        <w:rPr>
          <w:rFonts w:ascii="Calibri" w:eastAsia="+mn-ea" w:hAnsi="Calibri" w:cs="+mn-cs"/>
          <w:color w:val="000000"/>
          <w:kern w:val="24"/>
          <w:sz w:val="24"/>
          <w:szCs w:val="24"/>
          <w:lang w:eastAsia="ru-RU"/>
        </w:rPr>
        <w:t xml:space="preserve"> </w:t>
      </w:r>
      <w:r w:rsidRPr="00954ECA">
        <w:rPr>
          <w:iCs/>
          <w:sz w:val="24"/>
          <w:szCs w:val="24"/>
        </w:rPr>
        <w:t>Гистограммы по</w:t>
      </w:r>
      <w:r w:rsidRPr="00954ECA">
        <w:rPr>
          <w:iCs/>
          <w:sz w:val="24"/>
          <w:szCs w:val="24"/>
          <w:u w:val="single"/>
        </w:rPr>
        <w:t xml:space="preserve"> </w:t>
      </w:r>
      <w:r>
        <w:rPr>
          <w:iCs/>
          <w:sz w:val="24"/>
          <w:szCs w:val="24"/>
        </w:rPr>
        <w:t>химии</w:t>
      </w:r>
      <w:r w:rsidRPr="00954ECA">
        <w:rPr>
          <w:i/>
          <w:iCs/>
          <w:sz w:val="24"/>
          <w:szCs w:val="24"/>
        </w:rPr>
        <w:t xml:space="preserve"> </w:t>
      </w:r>
      <w:r w:rsidRPr="00954ECA">
        <w:rPr>
          <w:iCs/>
          <w:sz w:val="24"/>
          <w:szCs w:val="24"/>
        </w:rPr>
        <w:t>в</w:t>
      </w:r>
      <w:r>
        <w:rPr>
          <w:iCs/>
          <w:sz w:val="24"/>
          <w:szCs w:val="24"/>
        </w:rPr>
        <w:t xml:space="preserve"> </w:t>
      </w:r>
      <w:r w:rsidRPr="00954ECA">
        <w:rPr>
          <w:iCs/>
          <w:sz w:val="24"/>
          <w:szCs w:val="24"/>
        </w:rPr>
        <w:t xml:space="preserve">9 </w:t>
      </w:r>
      <w:r>
        <w:rPr>
          <w:iCs/>
          <w:sz w:val="24"/>
          <w:szCs w:val="24"/>
        </w:rPr>
        <w:t>классе</w:t>
      </w:r>
      <w:r w:rsidRPr="00954ECA">
        <w:rPr>
          <w:iCs/>
          <w:sz w:val="24"/>
          <w:szCs w:val="24"/>
        </w:rPr>
        <w:t xml:space="preserve"> соответствуют</w:t>
      </w:r>
      <w:r w:rsidRPr="00954ECA">
        <w:rPr>
          <w:i/>
          <w:iCs/>
          <w:sz w:val="24"/>
          <w:szCs w:val="24"/>
        </w:rPr>
        <w:t xml:space="preserve"> </w:t>
      </w:r>
      <w:r w:rsidRPr="00954ECA">
        <w:rPr>
          <w:iCs/>
          <w:sz w:val="24"/>
          <w:szCs w:val="24"/>
        </w:rPr>
        <w:t xml:space="preserve">нормальному распределению первичных баллов; </w:t>
      </w:r>
    </w:p>
    <w:p w:rsidR="00923D11" w:rsidRDefault="00923D11" w:rsidP="00923D11">
      <w:pPr>
        <w:rPr>
          <w:rFonts w:ascii="Times New Roman" w:hAnsi="Times New Roman" w:cs="Times New Roman"/>
          <w:b/>
          <w:sz w:val="24"/>
          <w:szCs w:val="24"/>
        </w:rPr>
      </w:pPr>
      <w:r w:rsidRPr="00954ECA">
        <w:rPr>
          <w:rFonts w:eastAsia="+mn-ea"/>
          <w:iCs/>
          <w:sz w:val="24"/>
          <w:szCs w:val="24"/>
        </w:rPr>
        <w:t>3. «Пики» на границе перехода от одной отметки в другую</w:t>
      </w:r>
      <w:r w:rsidRPr="00954ECA">
        <w:rPr>
          <w:iCs/>
          <w:sz w:val="24"/>
          <w:szCs w:val="24"/>
        </w:rPr>
        <w:t xml:space="preserve"> не фиксируются</w:t>
      </w:r>
    </w:p>
    <w:p w:rsidR="00923D11" w:rsidRPr="00CE27B9" w:rsidRDefault="00923D11" w:rsidP="00923D11">
      <w:pPr>
        <w:rPr>
          <w:rFonts w:ascii="Times New Roman" w:hAnsi="Times New Roman" w:cs="Times New Roman"/>
          <w:b/>
          <w:sz w:val="32"/>
          <w:szCs w:val="32"/>
        </w:rPr>
      </w:pPr>
      <w:r w:rsidRPr="00CE27B9">
        <w:rPr>
          <w:rFonts w:ascii="Times New Roman" w:hAnsi="Times New Roman" w:cs="Times New Roman"/>
          <w:b/>
          <w:sz w:val="32"/>
          <w:szCs w:val="32"/>
        </w:rPr>
        <w:t>Английский язык</w:t>
      </w:r>
    </w:p>
    <w:tbl>
      <w:tblPr>
        <w:tblStyle w:val="a3"/>
        <w:tblW w:w="0" w:type="auto"/>
        <w:tblLayout w:type="fixed"/>
        <w:tblLook w:val="04A0"/>
      </w:tblPr>
      <w:tblGrid>
        <w:gridCol w:w="817"/>
        <w:gridCol w:w="1134"/>
        <w:gridCol w:w="916"/>
        <w:gridCol w:w="927"/>
        <w:gridCol w:w="992"/>
        <w:gridCol w:w="992"/>
        <w:gridCol w:w="993"/>
        <w:gridCol w:w="992"/>
        <w:gridCol w:w="1276"/>
      </w:tblGrid>
      <w:tr w:rsidR="00923D11" w:rsidRPr="00E446AD" w:rsidTr="008D4C24">
        <w:trPr>
          <w:trHeight w:val="229"/>
        </w:trPr>
        <w:tc>
          <w:tcPr>
            <w:tcW w:w="817"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Класс</w:t>
            </w:r>
          </w:p>
        </w:tc>
        <w:tc>
          <w:tcPr>
            <w:tcW w:w="1134"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Всего</w:t>
            </w:r>
          </w:p>
          <w:p w:rsidR="00923D11" w:rsidRPr="00E446AD" w:rsidRDefault="00923D11" w:rsidP="008D4C24">
            <w:pPr>
              <w:rPr>
                <w:rFonts w:ascii="Times New Roman" w:hAnsi="Times New Roman" w:cs="Times New Roman"/>
              </w:rPr>
            </w:pPr>
            <w:r w:rsidRPr="00E446AD">
              <w:rPr>
                <w:rFonts w:ascii="Times New Roman" w:hAnsi="Times New Roman" w:cs="Times New Roman"/>
              </w:rPr>
              <w:t>учащихся</w:t>
            </w:r>
          </w:p>
        </w:tc>
        <w:tc>
          <w:tcPr>
            <w:tcW w:w="91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Писали</w:t>
            </w:r>
          </w:p>
        </w:tc>
        <w:tc>
          <w:tcPr>
            <w:tcW w:w="3904" w:type="dxa"/>
            <w:gridSpan w:val="4"/>
          </w:tcPr>
          <w:p w:rsidR="00923D11" w:rsidRPr="00E446AD" w:rsidRDefault="00923D11" w:rsidP="008D4C24">
            <w:pPr>
              <w:jc w:val="center"/>
              <w:rPr>
                <w:rFonts w:ascii="Times New Roman" w:hAnsi="Times New Roman" w:cs="Times New Roman"/>
              </w:rPr>
            </w:pPr>
            <w:r>
              <w:rPr>
                <w:rFonts w:ascii="Times New Roman" w:hAnsi="Times New Roman" w:cs="Times New Roman"/>
              </w:rPr>
              <w:t>О</w:t>
            </w:r>
            <w:r w:rsidRPr="00E446AD">
              <w:rPr>
                <w:rFonts w:ascii="Times New Roman" w:hAnsi="Times New Roman" w:cs="Times New Roman"/>
              </w:rPr>
              <w:t>ценка</w:t>
            </w:r>
          </w:p>
        </w:tc>
        <w:tc>
          <w:tcPr>
            <w:tcW w:w="992"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успев.</w:t>
            </w:r>
          </w:p>
        </w:tc>
        <w:tc>
          <w:tcPr>
            <w:tcW w:w="1276" w:type="dxa"/>
            <w:vMerge w:val="restart"/>
          </w:tcPr>
          <w:p w:rsidR="00923D11" w:rsidRPr="00E446AD" w:rsidRDefault="00923D11" w:rsidP="008D4C24">
            <w:pPr>
              <w:rPr>
                <w:rFonts w:ascii="Times New Roman" w:hAnsi="Times New Roman" w:cs="Times New Roman"/>
              </w:rPr>
            </w:pPr>
            <w:r w:rsidRPr="00E446AD">
              <w:rPr>
                <w:rFonts w:ascii="Times New Roman" w:hAnsi="Times New Roman" w:cs="Times New Roman"/>
              </w:rPr>
              <w:t xml:space="preserve">% </w:t>
            </w:r>
            <w:proofErr w:type="spellStart"/>
            <w:r w:rsidRPr="00E446AD">
              <w:rPr>
                <w:rFonts w:ascii="Times New Roman" w:hAnsi="Times New Roman" w:cs="Times New Roman"/>
              </w:rPr>
              <w:t>кач</w:t>
            </w:r>
            <w:proofErr w:type="spellEnd"/>
            <w:r w:rsidRPr="00E446AD">
              <w:rPr>
                <w:rFonts w:ascii="Times New Roman" w:hAnsi="Times New Roman" w:cs="Times New Roman"/>
              </w:rPr>
              <w:t>.</w:t>
            </w:r>
          </w:p>
        </w:tc>
      </w:tr>
      <w:tr w:rsidR="00923D11" w:rsidTr="008D4C24">
        <w:trPr>
          <w:trHeight w:val="316"/>
        </w:trPr>
        <w:tc>
          <w:tcPr>
            <w:tcW w:w="817" w:type="dxa"/>
            <w:vMerge/>
          </w:tcPr>
          <w:p w:rsidR="00923D11" w:rsidRDefault="00923D11" w:rsidP="008D4C24">
            <w:pPr>
              <w:rPr>
                <w:rFonts w:ascii="Times New Roman" w:hAnsi="Times New Roman" w:cs="Times New Roman"/>
                <w:sz w:val="24"/>
                <w:szCs w:val="24"/>
              </w:rPr>
            </w:pPr>
          </w:p>
        </w:tc>
        <w:tc>
          <w:tcPr>
            <w:tcW w:w="1134" w:type="dxa"/>
            <w:vMerge/>
          </w:tcPr>
          <w:p w:rsidR="00923D11" w:rsidRDefault="00923D11" w:rsidP="008D4C24">
            <w:pPr>
              <w:rPr>
                <w:rFonts w:ascii="Times New Roman" w:hAnsi="Times New Roman" w:cs="Times New Roman"/>
                <w:sz w:val="24"/>
                <w:szCs w:val="24"/>
              </w:rPr>
            </w:pPr>
          </w:p>
        </w:tc>
        <w:tc>
          <w:tcPr>
            <w:tcW w:w="916" w:type="dxa"/>
            <w:vMerge/>
          </w:tcPr>
          <w:p w:rsidR="00923D11" w:rsidRDefault="00923D11" w:rsidP="008D4C24">
            <w:pPr>
              <w:rPr>
                <w:rFonts w:ascii="Times New Roman" w:hAnsi="Times New Roman" w:cs="Times New Roman"/>
                <w:sz w:val="24"/>
                <w:szCs w:val="24"/>
              </w:rPr>
            </w:pPr>
          </w:p>
        </w:tc>
        <w:tc>
          <w:tcPr>
            <w:tcW w:w="927"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923D11" w:rsidRDefault="00923D11" w:rsidP="008D4C24">
            <w:pPr>
              <w:rPr>
                <w:rFonts w:ascii="Times New Roman" w:hAnsi="Times New Roman" w:cs="Times New Roman"/>
                <w:sz w:val="24"/>
                <w:szCs w:val="24"/>
              </w:rPr>
            </w:pPr>
            <w:r>
              <w:rPr>
                <w:rFonts w:ascii="Times New Roman" w:hAnsi="Times New Roman" w:cs="Times New Roman"/>
                <w:sz w:val="24"/>
                <w:szCs w:val="24"/>
              </w:rPr>
              <w:t>«5»</w:t>
            </w:r>
          </w:p>
        </w:tc>
        <w:tc>
          <w:tcPr>
            <w:tcW w:w="992" w:type="dxa"/>
            <w:vMerge/>
          </w:tcPr>
          <w:p w:rsidR="00923D11" w:rsidRDefault="00923D11" w:rsidP="008D4C24">
            <w:pPr>
              <w:rPr>
                <w:rFonts w:ascii="Times New Roman" w:hAnsi="Times New Roman" w:cs="Times New Roman"/>
                <w:sz w:val="24"/>
                <w:szCs w:val="24"/>
              </w:rPr>
            </w:pPr>
          </w:p>
        </w:tc>
        <w:tc>
          <w:tcPr>
            <w:tcW w:w="1276" w:type="dxa"/>
            <w:vMerge/>
          </w:tcPr>
          <w:p w:rsidR="00923D11" w:rsidRDefault="00923D11" w:rsidP="008D4C24">
            <w:pPr>
              <w:rPr>
                <w:rFonts w:ascii="Times New Roman" w:hAnsi="Times New Roman" w:cs="Times New Roman"/>
                <w:sz w:val="24"/>
                <w:szCs w:val="24"/>
              </w:rPr>
            </w:pPr>
          </w:p>
        </w:tc>
      </w:tr>
      <w:tr w:rsidR="00923D11" w:rsidRPr="002E6BA1" w:rsidTr="008D4C24">
        <w:tc>
          <w:tcPr>
            <w:tcW w:w="817" w:type="dxa"/>
          </w:tcPr>
          <w:p w:rsidR="00923D11" w:rsidRPr="002E6BA1" w:rsidRDefault="00923D11" w:rsidP="008D4C24">
            <w:pPr>
              <w:rPr>
                <w:rFonts w:ascii="Times New Roman" w:hAnsi="Times New Roman" w:cs="Times New Roman"/>
              </w:rPr>
            </w:pPr>
            <w:r>
              <w:rPr>
                <w:rFonts w:ascii="Times New Roman" w:hAnsi="Times New Roman" w:cs="Times New Roman"/>
              </w:rPr>
              <w:t>8</w:t>
            </w:r>
          </w:p>
        </w:tc>
        <w:tc>
          <w:tcPr>
            <w:tcW w:w="1134" w:type="dxa"/>
          </w:tcPr>
          <w:p w:rsidR="00923D11" w:rsidRPr="002E6BA1" w:rsidRDefault="00923D11" w:rsidP="008D4C24">
            <w:pPr>
              <w:rPr>
                <w:rFonts w:ascii="Times New Roman" w:hAnsi="Times New Roman" w:cs="Times New Roman"/>
              </w:rPr>
            </w:pPr>
            <w:r>
              <w:rPr>
                <w:rFonts w:ascii="Times New Roman" w:hAnsi="Times New Roman" w:cs="Times New Roman"/>
              </w:rPr>
              <w:t>73</w:t>
            </w:r>
          </w:p>
        </w:tc>
        <w:tc>
          <w:tcPr>
            <w:tcW w:w="916" w:type="dxa"/>
          </w:tcPr>
          <w:p w:rsidR="00923D11" w:rsidRPr="002E6BA1" w:rsidRDefault="00923D11" w:rsidP="008D4C24">
            <w:pPr>
              <w:rPr>
                <w:rFonts w:ascii="Times New Roman" w:hAnsi="Times New Roman" w:cs="Times New Roman"/>
              </w:rPr>
            </w:pPr>
            <w:r>
              <w:rPr>
                <w:rFonts w:ascii="Times New Roman" w:hAnsi="Times New Roman" w:cs="Times New Roman"/>
              </w:rPr>
              <w:t>62</w:t>
            </w:r>
          </w:p>
        </w:tc>
        <w:tc>
          <w:tcPr>
            <w:tcW w:w="927" w:type="dxa"/>
          </w:tcPr>
          <w:p w:rsidR="00923D11" w:rsidRDefault="00923D11" w:rsidP="008D4C24">
            <w:pPr>
              <w:rPr>
                <w:rFonts w:ascii="Calibri" w:hAnsi="Calibri" w:cs="Calibri"/>
                <w:color w:val="000000"/>
              </w:rPr>
            </w:pPr>
            <w:r>
              <w:rPr>
                <w:rFonts w:ascii="Calibri" w:hAnsi="Calibri" w:cs="Calibri"/>
                <w:color w:val="000000"/>
              </w:rPr>
              <w:t>12</w:t>
            </w:r>
          </w:p>
          <w:p w:rsidR="00923D11" w:rsidRDefault="00923D11" w:rsidP="008D4C24">
            <w:pPr>
              <w:rPr>
                <w:rFonts w:ascii="Calibri" w:hAnsi="Calibri" w:cs="Calibri"/>
                <w:color w:val="000000"/>
              </w:rPr>
            </w:pPr>
            <w:r>
              <w:rPr>
                <w:rFonts w:ascii="Calibri" w:hAnsi="Calibri" w:cs="Calibri"/>
                <w:color w:val="000000"/>
              </w:rPr>
              <w:t>19,35%</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Calibri" w:hAnsi="Calibri" w:cs="Calibri"/>
                <w:color w:val="000000"/>
              </w:rPr>
            </w:pPr>
            <w:r>
              <w:rPr>
                <w:rFonts w:ascii="Calibri" w:hAnsi="Calibri" w:cs="Calibri"/>
                <w:color w:val="000000"/>
              </w:rPr>
              <w:t>35</w:t>
            </w:r>
          </w:p>
          <w:p w:rsidR="00923D11" w:rsidRDefault="00923D11" w:rsidP="008D4C24">
            <w:pPr>
              <w:rPr>
                <w:rFonts w:ascii="Calibri" w:hAnsi="Calibri" w:cs="Calibri"/>
                <w:color w:val="000000"/>
              </w:rPr>
            </w:pPr>
            <w:r>
              <w:rPr>
                <w:rFonts w:ascii="Calibri" w:hAnsi="Calibri" w:cs="Calibri"/>
                <w:color w:val="000000"/>
              </w:rPr>
              <w:t>56,45%</w:t>
            </w:r>
          </w:p>
          <w:p w:rsidR="00923D11" w:rsidRPr="002E6BA1" w:rsidRDefault="00923D11" w:rsidP="008D4C24">
            <w:pPr>
              <w:rPr>
                <w:rFonts w:ascii="Times New Roman" w:hAnsi="Times New Roman" w:cs="Times New Roman"/>
              </w:rPr>
            </w:pPr>
          </w:p>
        </w:tc>
        <w:tc>
          <w:tcPr>
            <w:tcW w:w="992" w:type="dxa"/>
          </w:tcPr>
          <w:p w:rsidR="00923D11" w:rsidRDefault="00923D11" w:rsidP="008D4C24">
            <w:pPr>
              <w:rPr>
                <w:rFonts w:ascii="Calibri" w:hAnsi="Calibri" w:cs="Calibri"/>
                <w:color w:val="000000"/>
              </w:rPr>
            </w:pPr>
            <w:r>
              <w:rPr>
                <w:rFonts w:ascii="Calibri" w:hAnsi="Calibri" w:cs="Calibri"/>
                <w:color w:val="000000"/>
              </w:rPr>
              <w:t>11</w:t>
            </w:r>
          </w:p>
          <w:p w:rsidR="00923D11" w:rsidRDefault="00923D11" w:rsidP="008D4C24">
            <w:pPr>
              <w:rPr>
                <w:rFonts w:ascii="Calibri" w:hAnsi="Calibri" w:cs="Calibri"/>
                <w:color w:val="000000"/>
              </w:rPr>
            </w:pPr>
            <w:r>
              <w:rPr>
                <w:rFonts w:ascii="Calibri" w:hAnsi="Calibri" w:cs="Calibri"/>
                <w:color w:val="000000"/>
              </w:rPr>
              <w:t>17,74%</w:t>
            </w:r>
          </w:p>
          <w:p w:rsidR="00923D11" w:rsidRPr="002E6BA1" w:rsidRDefault="00923D11" w:rsidP="008D4C24">
            <w:pPr>
              <w:rPr>
                <w:rFonts w:ascii="Times New Roman" w:hAnsi="Times New Roman" w:cs="Times New Roman"/>
              </w:rPr>
            </w:pPr>
          </w:p>
        </w:tc>
        <w:tc>
          <w:tcPr>
            <w:tcW w:w="993" w:type="dxa"/>
          </w:tcPr>
          <w:p w:rsidR="00923D11" w:rsidRDefault="00923D11" w:rsidP="008D4C24">
            <w:pPr>
              <w:rPr>
                <w:rFonts w:ascii="Calibri" w:hAnsi="Calibri" w:cs="Calibri"/>
                <w:color w:val="000000"/>
              </w:rPr>
            </w:pPr>
            <w:r>
              <w:rPr>
                <w:rFonts w:ascii="Calibri" w:hAnsi="Calibri" w:cs="Calibri"/>
                <w:color w:val="000000"/>
              </w:rPr>
              <w:t>4</w:t>
            </w:r>
          </w:p>
          <w:p w:rsidR="00923D11" w:rsidRDefault="00923D11" w:rsidP="008D4C24">
            <w:pPr>
              <w:rPr>
                <w:rFonts w:ascii="Calibri" w:hAnsi="Calibri" w:cs="Calibri"/>
                <w:color w:val="000000"/>
              </w:rPr>
            </w:pPr>
            <w:r>
              <w:rPr>
                <w:rFonts w:ascii="Calibri" w:hAnsi="Calibri" w:cs="Calibri"/>
                <w:color w:val="000000"/>
              </w:rPr>
              <w:t>6,45%</w:t>
            </w:r>
          </w:p>
          <w:p w:rsidR="00923D11" w:rsidRPr="002E6BA1" w:rsidRDefault="00923D11" w:rsidP="008D4C24">
            <w:pPr>
              <w:rPr>
                <w:rFonts w:ascii="Times New Roman" w:hAnsi="Times New Roman" w:cs="Times New Roman"/>
              </w:rPr>
            </w:pPr>
          </w:p>
        </w:tc>
        <w:tc>
          <w:tcPr>
            <w:tcW w:w="992" w:type="dxa"/>
          </w:tcPr>
          <w:p w:rsidR="00923D11" w:rsidRPr="002E6BA1" w:rsidRDefault="00923D11" w:rsidP="008D4C24">
            <w:pPr>
              <w:rPr>
                <w:rFonts w:ascii="Times New Roman" w:hAnsi="Times New Roman" w:cs="Times New Roman"/>
              </w:rPr>
            </w:pPr>
            <w:r>
              <w:rPr>
                <w:rFonts w:ascii="Times New Roman" w:hAnsi="Times New Roman" w:cs="Times New Roman"/>
              </w:rPr>
              <w:t>80,6%</w:t>
            </w:r>
          </w:p>
        </w:tc>
        <w:tc>
          <w:tcPr>
            <w:tcW w:w="1276" w:type="dxa"/>
          </w:tcPr>
          <w:p w:rsidR="00923D11" w:rsidRPr="002E6BA1" w:rsidRDefault="00923D11" w:rsidP="008D4C24">
            <w:pPr>
              <w:rPr>
                <w:rFonts w:ascii="Times New Roman" w:hAnsi="Times New Roman" w:cs="Times New Roman"/>
              </w:rPr>
            </w:pPr>
            <w:r>
              <w:rPr>
                <w:rFonts w:ascii="Times New Roman" w:hAnsi="Times New Roman" w:cs="Times New Roman"/>
              </w:rPr>
              <w:t>24,1%</w:t>
            </w:r>
          </w:p>
        </w:tc>
      </w:tr>
    </w:tbl>
    <w:p w:rsidR="00923D11" w:rsidRDefault="00923D11" w:rsidP="00923D11">
      <w:pPr>
        <w:rPr>
          <w:rFonts w:ascii="Times New Roman" w:hAnsi="Times New Roman" w:cs="Times New Roman"/>
          <w:b/>
          <w:sz w:val="24"/>
          <w:szCs w:val="24"/>
        </w:rPr>
      </w:pP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Сравнение отметок с отметками по журналу в 8 классах</w:t>
      </w:r>
    </w:p>
    <w:tbl>
      <w:tblPr>
        <w:tblStyle w:val="a3"/>
        <w:tblW w:w="0" w:type="auto"/>
        <w:tblLook w:val="04A0"/>
      </w:tblPr>
      <w:tblGrid>
        <w:gridCol w:w="3190"/>
        <w:gridCol w:w="3190"/>
        <w:gridCol w:w="3191"/>
      </w:tblGrid>
      <w:tr w:rsidR="00923D11" w:rsidTr="008D4C24">
        <w:tc>
          <w:tcPr>
            <w:tcW w:w="3190" w:type="dxa"/>
          </w:tcPr>
          <w:p w:rsidR="00923D11" w:rsidRDefault="00923D11" w:rsidP="008D4C24">
            <w:pPr>
              <w:rPr>
                <w:rFonts w:ascii="Times New Roman" w:hAnsi="Times New Roman" w:cs="Times New Roman"/>
                <w:b/>
                <w:sz w:val="24"/>
                <w:szCs w:val="24"/>
              </w:rPr>
            </w:pPr>
          </w:p>
        </w:tc>
        <w:tc>
          <w:tcPr>
            <w:tcW w:w="3190"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3191" w:type="dxa"/>
          </w:tcPr>
          <w:p w:rsidR="00923D11" w:rsidRDefault="00923D11" w:rsidP="008D4C24">
            <w:pPr>
              <w:rPr>
                <w:rFonts w:ascii="Times New Roman" w:hAnsi="Times New Roman" w:cs="Times New Roman"/>
                <w:b/>
                <w:sz w:val="24"/>
                <w:szCs w:val="24"/>
              </w:rPr>
            </w:pPr>
            <w:r>
              <w:rPr>
                <w:rFonts w:ascii="Times New Roman" w:hAnsi="Times New Roman" w:cs="Times New Roman"/>
                <w:b/>
                <w:sz w:val="24"/>
                <w:szCs w:val="24"/>
              </w:rPr>
              <w:t>%</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Понизили (Отметка &lt;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42</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67,74</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19</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30,65</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Повысили (Отметка &gt; </w:t>
            </w:r>
            <w:proofErr w:type="gramStart"/>
            <w:r w:rsidRPr="00233FCB">
              <w:rPr>
                <w:rFonts w:ascii="Times New Roman" w:hAnsi="Times New Roman" w:cs="Times New Roman"/>
                <w:color w:val="000000"/>
                <w:sz w:val="24"/>
                <w:szCs w:val="24"/>
              </w:rPr>
              <w:t>Отметка</w:t>
            </w:r>
            <w:proofErr w:type="gramEnd"/>
            <w:r w:rsidRPr="00233FCB">
              <w:rPr>
                <w:rFonts w:ascii="Times New Roman" w:hAnsi="Times New Roman" w:cs="Times New Roman"/>
                <w:color w:val="000000"/>
                <w:sz w:val="24"/>
                <w:szCs w:val="24"/>
              </w:rPr>
              <w:t xml:space="preserve"> по журналу) %</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1</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1,61</w:t>
            </w:r>
          </w:p>
        </w:tc>
      </w:tr>
      <w:tr w:rsidR="00923D11" w:rsidTr="008D4C24">
        <w:tc>
          <w:tcPr>
            <w:tcW w:w="3190" w:type="dxa"/>
            <w:vAlign w:val="bottom"/>
          </w:tcPr>
          <w:p w:rsidR="00923D11" w:rsidRPr="00233FCB" w:rsidRDefault="00923D11" w:rsidP="008D4C24">
            <w:pPr>
              <w:rPr>
                <w:rFonts w:ascii="Times New Roman" w:hAnsi="Times New Roman" w:cs="Times New Roman"/>
                <w:color w:val="000000"/>
                <w:sz w:val="24"/>
                <w:szCs w:val="24"/>
              </w:rPr>
            </w:pPr>
            <w:r w:rsidRPr="00233FCB">
              <w:rPr>
                <w:rFonts w:ascii="Times New Roman" w:hAnsi="Times New Roman" w:cs="Times New Roman"/>
                <w:color w:val="000000"/>
                <w:sz w:val="24"/>
                <w:szCs w:val="24"/>
              </w:rPr>
              <w:t xml:space="preserve">  Всего</w:t>
            </w:r>
          </w:p>
        </w:tc>
        <w:tc>
          <w:tcPr>
            <w:tcW w:w="3190" w:type="dxa"/>
            <w:vAlign w:val="bottom"/>
          </w:tcPr>
          <w:p w:rsidR="00923D11" w:rsidRDefault="00923D11" w:rsidP="008D4C24">
            <w:pPr>
              <w:jc w:val="right"/>
              <w:rPr>
                <w:rFonts w:ascii="Calibri" w:hAnsi="Calibri" w:cs="Calibri"/>
                <w:color w:val="000000"/>
              </w:rPr>
            </w:pPr>
            <w:r>
              <w:rPr>
                <w:rFonts w:ascii="Calibri" w:hAnsi="Calibri" w:cs="Calibri"/>
                <w:color w:val="000000"/>
              </w:rPr>
              <w:t>62</w:t>
            </w:r>
          </w:p>
        </w:tc>
        <w:tc>
          <w:tcPr>
            <w:tcW w:w="3191" w:type="dxa"/>
            <w:vAlign w:val="bottom"/>
          </w:tcPr>
          <w:p w:rsidR="00923D11" w:rsidRDefault="00923D11" w:rsidP="008D4C24">
            <w:pPr>
              <w:jc w:val="right"/>
              <w:rPr>
                <w:rFonts w:ascii="Calibri" w:hAnsi="Calibri" w:cs="Calibri"/>
                <w:color w:val="000000"/>
              </w:rPr>
            </w:pPr>
            <w:r>
              <w:rPr>
                <w:rFonts w:ascii="Calibri" w:hAnsi="Calibri" w:cs="Calibri"/>
                <w:color w:val="000000"/>
              </w:rPr>
              <w:t>100</w:t>
            </w:r>
          </w:p>
        </w:tc>
      </w:tr>
    </w:tbl>
    <w:p w:rsidR="00923D11" w:rsidRDefault="00923D11" w:rsidP="00923D11">
      <w:pPr>
        <w:rPr>
          <w:rFonts w:ascii="Times New Roman" w:hAnsi="Times New Roman" w:cs="Times New Roman"/>
          <w:b/>
          <w:sz w:val="24"/>
          <w:szCs w:val="24"/>
        </w:rPr>
      </w:pPr>
    </w:p>
    <w:p w:rsidR="00923D11" w:rsidRPr="00C834D8" w:rsidRDefault="00923D11" w:rsidP="00923D11">
      <w:pPr>
        <w:rPr>
          <w:rFonts w:ascii="Times New Roman" w:hAnsi="Times New Roman" w:cs="Times New Roman"/>
          <w:b/>
          <w:sz w:val="28"/>
          <w:szCs w:val="28"/>
        </w:rPr>
      </w:pPr>
      <w:r w:rsidRPr="00C834D8">
        <w:rPr>
          <w:rFonts w:ascii="Times New Roman" w:hAnsi="Times New Roman" w:cs="Times New Roman"/>
          <w:b/>
          <w:sz w:val="28"/>
          <w:szCs w:val="28"/>
        </w:rPr>
        <w:t>Выводы:</w:t>
      </w:r>
    </w:p>
    <w:p w:rsidR="00923D11" w:rsidRPr="00954ECA" w:rsidRDefault="00923D11" w:rsidP="00923D11">
      <w:pPr>
        <w:rPr>
          <w:rFonts w:ascii="Times New Roman" w:hAnsi="Times New Roman" w:cs="Times New Roman"/>
          <w:iCs/>
          <w:sz w:val="24"/>
          <w:szCs w:val="24"/>
        </w:rPr>
      </w:pPr>
      <w:r w:rsidRPr="00954ECA">
        <w:rPr>
          <w:rFonts w:ascii="Times New Roman" w:hAnsi="Times New Roman" w:cs="Times New Roman"/>
          <w:iCs/>
          <w:sz w:val="24"/>
          <w:szCs w:val="24"/>
        </w:rPr>
        <w:t xml:space="preserve">1.Анализ  </w:t>
      </w:r>
      <w:r>
        <w:rPr>
          <w:rFonts w:ascii="Times New Roman" w:hAnsi="Times New Roman" w:cs="Times New Roman"/>
          <w:iCs/>
          <w:sz w:val="24"/>
          <w:szCs w:val="24"/>
        </w:rPr>
        <w:t xml:space="preserve"> ВПР по английскому </w:t>
      </w:r>
      <w:r w:rsidRPr="00954ECA">
        <w:rPr>
          <w:rFonts w:ascii="Times New Roman" w:hAnsi="Times New Roman" w:cs="Times New Roman"/>
          <w:iCs/>
          <w:sz w:val="24"/>
          <w:szCs w:val="24"/>
        </w:rPr>
        <w:t xml:space="preserve"> языку </w:t>
      </w:r>
      <w:r>
        <w:rPr>
          <w:rFonts w:ascii="Times New Roman" w:hAnsi="Times New Roman" w:cs="Times New Roman"/>
          <w:iCs/>
          <w:sz w:val="24"/>
          <w:szCs w:val="24"/>
        </w:rPr>
        <w:t>показал признаки необъективности (завышение годовых</w:t>
      </w:r>
      <w:r w:rsidRPr="00954ECA">
        <w:rPr>
          <w:rFonts w:ascii="Times New Roman" w:hAnsi="Times New Roman" w:cs="Times New Roman"/>
          <w:iCs/>
          <w:sz w:val="24"/>
          <w:szCs w:val="24"/>
        </w:rPr>
        <w:t xml:space="preserve"> </w:t>
      </w:r>
      <w:r>
        <w:rPr>
          <w:rFonts w:ascii="Times New Roman" w:hAnsi="Times New Roman" w:cs="Times New Roman"/>
          <w:iCs/>
          <w:sz w:val="24"/>
          <w:szCs w:val="24"/>
        </w:rPr>
        <w:t>отметок), 43 чел. не подтвердили  годовую оценку</w:t>
      </w:r>
      <w:r w:rsidRPr="00954ECA">
        <w:rPr>
          <w:rFonts w:ascii="Times New Roman" w:hAnsi="Times New Roman" w:cs="Times New Roman"/>
          <w:iCs/>
          <w:sz w:val="24"/>
          <w:szCs w:val="24"/>
        </w:rPr>
        <w:t>.</w:t>
      </w:r>
    </w:p>
    <w:p w:rsidR="00923D11" w:rsidRPr="00076517" w:rsidRDefault="00923D11" w:rsidP="00923D11">
      <w:pPr>
        <w:rPr>
          <w:rFonts w:ascii="Times New Roman" w:hAnsi="Times New Roman" w:cs="Times New Roman"/>
          <w:iCs/>
          <w:sz w:val="24"/>
          <w:szCs w:val="24"/>
        </w:rPr>
      </w:pPr>
      <w:r w:rsidRPr="00076517">
        <w:rPr>
          <w:rFonts w:ascii="Times New Roman" w:hAnsi="Times New Roman" w:cs="Times New Roman"/>
          <w:iCs/>
          <w:sz w:val="24"/>
          <w:szCs w:val="24"/>
        </w:rPr>
        <w:t>2.</w:t>
      </w:r>
      <w:r w:rsidRPr="00076517">
        <w:rPr>
          <w:rFonts w:ascii="Times New Roman" w:eastAsia="+mn-ea" w:hAnsi="Times New Roman" w:cs="Times New Roman"/>
          <w:color w:val="000000"/>
          <w:kern w:val="24"/>
          <w:sz w:val="24"/>
          <w:szCs w:val="24"/>
          <w:lang w:eastAsia="ru-RU"/>
        </w:rPr>
        <w:t xml:space="preserve"> </w:t>
      </w:r>
      <w:r w:rsidRPr="00076517">
        <w:rPr>
          <w:rFonts w:ascii="Times New Roman" w:hAnsi="Times New Roman" w:cs="Times New Roman"/>
          <w:iCs/>
          <w:sz w:val="24"/>
          <w:szCs w:val="24"/>
        </w:rPr>
        <w:t>Гистограммы по</w:t>
      </w:r>
      <w:r w:rsidRPr="00076517">
        <w:rPr>
          <w:rFonts w:ascii="Times New Roman" w:hAnsi="Times New Roman" w:cs="Times New Roman"/>
          <w:iCs/>
          <w:sz w:val="24"/>
          <w:szCs w:val="24"/>
          <w:u w:val="single"/>
        </w:rPr>
        <w:t xml:space="preserve"> </w:t>
      </w:r>
      <w:r w:rsidRPr="00076517">
        <w:rPr>
          <w:rFonts w:ascii="Times New Roman" w:hAnsi="Times New Roman" w:cs="Times New Roman"/>
          <w:iCs/>
          <w:sz w:val="24"/>
          <w:szCs w:val="24"/>
        </w:rPr>
        <w:t>английскому языку</w:t>
      </w:r>
      <w:r w:rsidRPr="00076517">
        <w:rPr>
          <w:rFonts w:ascii="Times New Roman" w:hAnsi="Times New Roman" w:cs="Times New Roman"/>
          <w:i/>
          <w:iCs/>
          <w:sz w:val="24"/>
          <w:szCs w:val="24"/>
        </w:rPr>
        <w:t xml:space="preserve"> </w:t>
      </w:r>
      <w:r w:rsidRPr="00076517">
        <w:rPr>
          <w:rFonts w:ascii="Times New Roman" w:hAnsi="Times New Roman" w:cs="Times New Roman"/>
          <w:iCs/>
          <w:sz w:val="24"/>
          <w:szCs w:val="24"/>
        </w:rPr>
        <w:t>в 8  классах имеет  отклонения от нормального распределения первичных баллов</w:t>
      </w:r>
    </w:p>
    <w:p w:rsidR="00923D11" w:rsidRDefault="00923D11" w:rsidP="00923D11">
      <w:pPr>
        <w:rPr>
          <w:rFonts w:ascii="Times New Roman" w:hAnsi="Times New Roman" w:cs="Times New Roman"/>
          <w:iCs/>
          <w:sz w:val="24"/>
          <w:szCs w:val="24"/>
        </w:rPr>
      </w:pPr>
      <w:r w:rsidRPr="00076517">
        <w:rPr>
          <w:rFonts w:ascii="Times New Roman" w:eastAsia="+mn-ea" w:hAnsi="Times New Roman" w:cs="Times New Roman"/>
          <w:iCs/>
          <w:sz w:val="24"/>
          <w:szCs w:val="24"/>
        </w:rPr>
        <w:t>3. Фиксируются «Пики» на границе перехода от одной отметки в другую</w:t>
      </w:r>
      <w:r w:rsidRPr="00076517">
        <w:rPr>
          <w:rFonts w:ascii="Times New Roman" w:hAnsi="Times New Roman" w:cs="Times New Roman"/>
          <w:iCs/>
          <w:sz w:val="24"/>
          <w:szCs w:val="24"/>
        </w:rPr>
        <w:t>.</w:t>
      </w:r>
    </w:p>
    <w:p w:rsidR="00923D11" w:rsidRDefault="00923D11" w:rsidP="00923D11">
      <w:pPr>
        <w:rPr>
          <w:rFonts w:ascii="Times New Roman" w:hAnsi="Times New Roman" w:cs="Times New Roman"/>
          <w:iCs/>
          <w:sz w:val="24"/>
          <w:szCs w:val="24"/>
        </w:rPr>
      </w:pPr>
      <w:r>
        <w:rPr>
          <w:rFonts w:ascii="Times New Roman" w:hAnsi="Times New Roman" w:cs="Times New Roman"/>
          <w:iCs/>
          <w:sz w:val="24"/>
          <w:szCs w:val="24"/>
        </w:rPr>
        <w:lastRenderedPageBreak/>
        <w:t>4.ВПР по английскому языку показал наименьший показатель успеваемости , 19,35% учащихся получили неудовлетворительную оценку.</w:t>
      </w:r>
    </w:p>
    <w:p w:rsidR="00923D11" w:rsidRDefault="00923D11" w:rsidP="00923D11">
      <w:pPr>
        <w:rPr>
          <w:rFonts w:ascii="Times New Roman" w:hAnsi="Times New Roman" w:cs="Times New Roman"/>
          <w:sz w:val="24"/>
          <w:szCs w:val="24"/>
        </w:rPr>
      </w:pPr>
      <w:r>
        <w:rPr>
          <w:rFonts w:ascii="Times New Roman" w:hAnsi="Times New Roman" w:cs="Times New Roman"/>
          <w:iCs/>
          <w:sz w:val="24"/>
          <w:szCs w:val="24"/>
        </w:rPr>
        <w:t>2.Западающими темами стали:</w:t>
      </w:r>
      <w:r w:rsidRPr="00076517">
        <w:rPr>
          <w:rFonts w:ascii="Times New Roman" w:hAnsi="Times New Roman" w:cs="Times New Roman"/>
          <w:sz w:val="24"/>
          <w:szCs w:val="24"/>
        </w:rPr>
        <w:t xml:space="preserve"> </w:t>
      </w:r>
    </w:p>
    <w:p w:rsidR="00923D11" w:rsidRPr="00076517" w:rsidRDefault="00923D11" w:rsidP="00923D11">
      <w:pPr>
        <w:rPr>
          <w:rFonts w:ascii="Times New Roman" w:eastAsia="Times New Roman" w:hAnsi="Times New Roman" w:cs="Times New Roman"/>
          <w:b/>
          <w:color w:val="000000"/>
          <w:lang w:eastAsia="ru-RU"/>
        </w:rPr>
      </w:pPr>
      <w:r w:rsidRPr="000F48F5">
        <w:rPr>
          <w:rFonts w:ascii="Times New Roman" w:hAnsi="Times New Roman" w:cs="Times New Roman"/>
          <w:sz w:val="24"/>
          <w:szCs w:val="24"/>
        </w:rPr>
        <w:t>3K1. 3K1. Говорение: монологическое высказывание на основе плана и визуальной информации.</w:t>
      </w:r>
      <w:r>
        <w:rPr>
          <w:rFonts w:ascii="Times New Roman" w:hAnsi="Times New Roman" w:cs="Times New Roman"/>
          <w:sz w:val="24"/>
          <w:szCs w:val="24"/>
        </w:rPr>
        <w:t>-</w:t>
      </w:r>
      <w:r w:rsidRPr="000F48F5">
        <w:rPr>
          <w:rFonts w:ascii="Calibri" w:hAnsi="Calibri" w:cs="Calibri"/>
          <w:color w:val="000000"/>
        </w:rPr>
        <w:t xml:space="preserve"> </w:t>
      </w:r>
      <w:r w:rsidRPr="00076517">
        <w:rPr>
          <w:rFonts w:ascii="Times New Roman" w:eastAsia="Times New Roman" w:hAnsi="Times New Roman" w:cs="Times New Roman"/>
          <w:b/>
          <w:color w:val="000000"/>
          <w:lang w:eastAsia="ru-RU"/>
        </w:rPr>
        <w:t>36,29%</w:t>
      </w:r>
    </w:p>
    <w:p w:rsidR="00923D11" w:rsidRPr="00076517" w:rsidRDefault="00923D11" w:rsidP="00923D11">
      <w:pPr>
        <w:rPr>
          <w:rFonts w:ascii="Times New Roman" w:eastAsia="Times New Roman" w:hAnsi="Times New Roman" w:cs="Times New Roman"/>
          <w:b/>
          <w:color w:val="000000"/>
          <w:lang w:eastAsia="ru-RU"/>
        </w:rPr>
      </w:pPr>
      <w:r w:rsidRPr="000F48F5">
        <w:rPr>
          <w:rFonts w:ascii="Times New Roman" w:hAnsi="Times New Roman" w:cs="Times New Roman"/>
          <w:sz w:val="24"/>
          <w:szCs w:val="24"/>
        </w:rPr>
        <w:t>3K2. 3K2. Говорение: монологическое высказывание на основе плана и визуальной информации.</w:t>
      </w:r>
      <w:r>
        <w:rPr>
          <w:rFonts w:ascii="Times New Roman" w:hAnsi="Times New Roman" w:cs="Times New Roman"/>
          <w:sz w:val="24"/>
          <w:szCs w:val="24"/>
        </w:rPr>
        <w:t>-</w:t>
      </w:r>
      <w:r w:rsidRPr="000F48F5">
        <w:rPr>
          <w:rFonts w:ascii="Calibri" w:hAnsi="Calibri" w:cs="Calibri"/>
          <w:color w:val="000000"/>
        </w:rPr>
        <w:t xml:space="preserve"> </w:t>
      </w:r>
      <w:r w:rsidRPr="00076517">
        <w:rPr>
          <w:rFonts w:ascii="Times New Roman" w:eastAsia="Times New Roman" w:hAnsi="Times New Roman" w:cs="Times New Roman"/>
          <w:b/>
          <w:color w:val="000000"/>
          <w:lang w:eastAsia="ru-RU"/>
        </w:rPr>
        <w:t>24,19%</w:t>
      </w:r>
    </w:p>
    <w:p w:rsidR="00923D11" w:rsidRPr="00076517" w:rsidRDefault="00923D11" w:rsidP="00923D11">
      <w:pPr>
        <w:rPr>
          <w:rFonts w:ascii="Times New Roman" w:eastAsia="Times New Roman" w:hAnsi="Times New Roman" w:cs="Times New Roman"/>
          <w:b/>
          <w:color w:val="000000"/>
          <w:lang w:eastAsia="ru-RU"/>
        </w:rPr>
      </w:pPr>
      <w:r w:rsidRPr="000F48F5">
        <w:rPr>
          <w:rFonts w:ascii="Times New Roman" w:hAnsi="Times New Roman" w:cs="Times New Roman"/>
          <w:sz w:val="24"/>
          <w:szCs w:val="24"/>
        </w:rPr>
        <w:t>3K3. 3K3. Говорение: монологическое высказывание на основе плана и визуальной информации.</w:t>
      </w:r>
      <w:r>
        <w:rPr>
          <w:rFonts w:ascii="Times New Roman" w:hAnsi="Times New Roman" w:cs="Times New Roman"/>
          <w:sz w:val="24"/>
          <w:szCs w:val="24"/>
        </w:rPr>
        <w:t>-</w:t>
      </w:r>
      <w:r w:rsidRPr="000F48F5">
        <w:rPr>
          <w:rFonts w:ascii="Calibri" w:hAnsi="Calibri" w:cs="Calibri"/>
          <w:color w:val="000000"/>
        </w:rPr>
        <w:t xml:space="preserve"> </w:t>
      </w:r>
      <w:r w:rsidRPr="00076517">
        <w:rPr>
          <w:rFonts w:ascii="Times New Roman" w:eastAsia="Times New Roman" w:hAnsi="Times New Roman" w:cs="Times New Roman"/>
          <w:b/>
          <w:color w:val="000000"/>
          <w:lang w:eastAsia="ru-RU"/>
        </w:rPr>
        <w:t>27,42%</w:t>
      </w:r>
    </w:p>
    <w:p w:rsidR="00923D11" w:rsidRDefault="00923D11" w:rsidP="00923D11">
      <w:pPr>
        <w:rPr>
          <w:rFonts w:ascii="Times New Roman" w:eastAsia="Times New Roman" w:hAnsi="Times New Roman" w:cs="Times New Roman"/>
          <w:b/>
          <w:color w:val="000000"/>
          <w:lang w:eastAsia="ru-RU"/>
        </w:rPr>
      </w:pPr>
      <w:r w:rsidRPr="000F48F5">
        <w:rPr>
          <w:rFonts w:ascii="Times New Roman" w:hAnsi="Times New Roman" w:cs="Times New Roman"/>
          <w:sz w:val="24"/>
          <w:szCs w:val="24"/>
        </w:rPr>
        <w:t>3K4. 3K4. Говорение: монологическое высказывание на основе плана и визуальной информации.</w:t>
      </w:r>
      <w:r>
        <w:rPr>
          <w:rFonts w:ascii="Times New Roman" w:hAnsi="Times New Roman" w:cs="Times New Roman"/>
          <w:sz w:val="24"/>
          <w:szCs w:val="24"/>
        </w:rPr>
        <w:t>-</w:t>
      </w:r>
      <w:r w:rsidRPr="000F48F5">
        <w:rPr>
          <w:rFonts w:ascii="Calibri" w:hAnsi="Calibri" w:cs="Calibri"/>
          <w:color w:val="000000"/>
        </w:rPr>
        <w:t xml:space="preserve"> </w:t>
      </w:r>
      <w:r w:rsidRPr="00076517">
        <w:rPr>
          <w:rFonts w:ascii="Times New Roman" w:eastAsia="Times New Roman" w:hAnsi="Times New Roman" w:cs="Times New Roman"/>
          <w:b/>
          <w:color w:val="000000"/>
          <w:lang w:eastAsia="ru-RU"/>
        </w:rPr>
        <w:t>27,42%</w:t>
      </w:r>
    </w:p>
    <w:p w:rsidR="00923D11" w:rsidRDefault="00923D11" w:rsidP="00923D11">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Одной из  главных причин данной ситуации является то, что обучение проходит по программе в соответствии  с учебником  Ю.Е.Ваулиной «</w:t>
      </w:r>
      <w:proofErr w:type="spellStart"/>
      <w:r>
        <w:rPr>
          <w:rFonts w:ascii="Times New Roman" w:eastAsia="Times New Roman" w:hAnsi="Times New Roman" w:cs="Times New Roman"/>
          <w:b/>
          <w:color w:val="000000"/>
          <w:lang w:eastAsia="ru-RU"/>
        </w:rPr>
        <w:t>Спотлайт</w:t>
      </w:r>
      <w:proofErr w:type="spellEnd"/>
      <w:r>
        <w:rPr>
          <w:rFonts w:ascii="Times New Roman" w:eastAsia="Times New Roman" w:hAnsi="Times New Roman" w:cs="Times New Roman"/>
          <w:b/>
          <w:color w:val="000000"/>
          <w:lang w:eastAsia="ru-RU"/>
        </w:rPr>
        <w:t>»</w:t>
      </w:r>
      <w:proofErr w:type="gramStart"/>
      <w:r>
        <w:rPr>
          <w:rFonts w:ascii="Times New Roman" w:eastAsia="Times New Roman" w:hAnsi="Times New Roman" w:cs="Times New Roman"/>
          <w:b/>
          <w:color w:val="000000"/>
          <w:lang w:eastAsia="ru-RU"/>
        </w:rPr>
        <w:t xml:space="preserve"> ,</w:t>
      </w:r>
      <w:proofErr w:type="gramEnd"/>
      <w:r>
        <w:rPr>
          <w:rFonts w:ascii="Times New Roman" w:eastAsia="Times New Roman" w:hAnsi="Times New Roman" w:cs="Times New Roman"/>
          <w:b/>
          <w:color w:val="000000"/>
          <w:lang w:eastAsia="ru-RU"/>
        </w:rPr>
        <w:t xml:space="preserve"> данная программа не соответствует заданиям ВПР, в программе  не предусмотрено большое количество часов по разделу Говорение и заданиям по описанию фото, картинки.</w:t>
      </w:r>
    </w:p>
    <w:p w:rsidR="00923D11" w:rsidRPr="00076517" w:rsidRDefault="00923D11" w:rsidP="00923D11">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Для исправления ситуации учителям английского языка необходимо с</w:t>
      </w:r>
      <w:r w:rsidRPr="000176D5">
        <w:rPr>
          <w:rFonts w:ascii="Times New Roman" w:hAnsi="Times New Roman" w:cs="Times New Roman"/>
          <w:b/>
          <w:sz w:val="24"/>
          <w:szCs w:val="24"/>
        </w:rPr>
        <w:t xml:space="preserve"> учащимися, показавшими низкий уровень выполнения проверочной работы, организовать индивидуальные, групповые занятия по отработке тем, усло</w:t>
      </w:r>
      <w:r>
        <w:rPr>
          <w:rFonts w:ascii="Times New Roman" w:hAnsi="Times New Roman" w:cs="Times New Roman"/>
          <w:b/>
          <w:sz w:val="24"/>
          <w:szCs w:val="24"/>
        </w:rPr>
        <w:t>вно определенных как «западающие</w:t>
      </w:r>
      <w:r w:rsidRPr="000176D5">
        <w:rPr>
          <w:rFonts w:ascii="Times New Roman" w:hAnsi="Times New Roman" w:cs="Times New Roman"/>
          <w:b/>
          <w:sz w:val="24"/>
          <w:szCs w:val="24"/>
        </w:rPr>
        <w:t>».</w:t>
      </w:r>
      <w:r>
        <w:rPr>
          <w:rFonts w:ascii="Times New Roman" w:hAnsi="Times New Roman" w:cs="Times New Roman"/>
          <w:b/>
          <w:sz w:val="24"/>
          <w:szCs w:val="24"/>
        </w:rPr>
        <w:t xml:space="preserve"> Школа готовит поэтапный переход к  новым программам и учебникам по английскому языку.</w:t>
      </w:r>
    </w:p>
    <w:p w:rsidR="00923D11" w:rsidRPr="00B90256" w:rsidRDefault="00923D11" w:rsidP="00923D11">
      <w:pPr>
        <w:rPr>
          <w:rFonts w:ascii="Times New Roman" w:hAnsi="Times New Roman" w:cs="Times New Roman"/>
          <w:b/>
          <w:sz w:val="32"/>
          <w:szCs w:val="32"/>
        </w:rPr>
      </w:pPr>
      <w:r w:rsidRPr="00B90256">
        <w:rPr>
          <w:rFonts w:ascii="Times New Roman" w:hAnsi="Times New Roman" w:cs="Times New Roman"/>
          <w:b/>
          <w:sz w:val="32"/>
          <w:szCs w:val="32"/>
        </w:rPr>
        <w:t>Общие рекомендации</w:t>
      </w:r>
      <w:proofErr w:type="gramStart"/>
      <w:r w:rsidRPr="00B90256">
        <w:rPr>
          <w:rFonts w:ascii="Times New Roman" w:hAnsi="Times New Roman" w:cs="Times New Roman"/>
          <w:b/>
          <w:sz w:val="32"/>
          <w:szCs w:val="32"/>
        </w:rPr>
        <w:t xml:space="preserve"> :</w:t>
      </w:r>
      <w:proofErr w:type="gramEnd"/>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для администрации школы:</w:t>
      </w:r>
    </w:p>
    <w:p w:rsidR="00923D11" w:rsidRPr="00B90256" w:rsidRDefault="00923D11" w:rsidP="00923D11">
      <w:pPr>
        <w:ind w:left="720"/>
        <w:rPr>
          <w:rFonts w:ascii="Times New Roman" w:hAnsi="Times New Roman" w:cs="Times New Roman"/>
          <w:b/>
          <w:sz w:val="24"/>
          <w:szCs w:val="24"/>
        </w:rPr>
      </w:pPr>
      <w:r>
        <w:rPr>
          <w:rFonts w:ascii="Times New Roman" w:hAnsi="Times New Roman" w:cs="Times New Roman"/>
          <w:b/>
          <w:sz w:val="24"/>
          <w:szCs w:val="24"/>
        </w:rPr>
        <w:t>1. П</w:t>
      </w:r>
      <w:r w:rsidRPr="00B90256">
        <w:rPr>
          <w:rFonts w:ascii="Times New Roman" w:hAnsi="Times New Roman" w:cs="Times New Roman"/>
          <w:b/>
          <w:sz w:val="24"/>
          <w:szCs w:val="24"/>
        </w:rPr>
        <w:t>ри планировании ВШК</w:t>
      </w:r>
      <w:r>
        <w:rPr>
          <w:rFonts w:ascii="Times New Roman" w:hAnsi="Times New Roman" w:cs="Times New Roman"/>
          <w:b/>
          <w:sz w:val="24"/>
          <w:szCs w:val="24"/>
        </w:rPr>
        <w:t xml:space="preserve"> на новый учебный год  учесть результаты ВПР по предметам.</w:t>
      </w:r>
    </w:p>
    <w:p w:rsidR="00923D11" w:rsidRDefault="00923D11" w:rsidP="00923D11">
      <w:pPr>
        <w:ind w:left="720"/>
        <w:rPr>
          <w:rFonts w:ascii="Times New Roman" w:hAnsi="Times New Roman" w:cs="Times New Roman"/>
          <w:b/>
          <w:sz w:val="24"/>
          <w:szCs w:val="24"/>
        </w:rPr>
      </w:pPr>
      <w:r>
        <w:rPr>
          <w:rFonts w:ascii="Times New Roman" w:hAnsi="Times New Roman" w:cs="Times New Roman"/>
          <w:b/>
          <w:sz w:val="24"/>
          <w:szCs w:val="24"/>
        </w:rPr>
        <w:t>2.  Ш</w:t>
      </w:r>
      <w:r w:rsidRPr="00B90256">
        <w:rPr>
          <w:rFonts w:ascii="Times New Roman" w:hAnsi="Times New Roman" w:cs="Times New Roman"/>
          <w:b/>
          <w:sz w:val="24"/>
          <w:szCs w:val="24"/>
        </w:rPr>
        <w:t xml:space="preserve">кольным МО внести коррективы в план работы с учетом результатов ВПР </w:t>
      </w:r>
    </w:p>
    <w:p w:rsidR="00923D11" w:rsidRDefault="00923D11" w:rsidP="00923D11">
      <w:pPr>
        <w:rPr>
          <w:rFonts w:ascii="Times New Roman" w:hAnsi="Times New Roman" w:cs="Times New Roman"/>
          <w:b/>
          <w:sz w:val="24"/>
          <w:szCs w:val="24"/>
        </w:rPr>
      </w:pPr>
      <w:r>
        <w:rPr>
          <w:rFonts w:ascii="Times New Roman" w:hAnsi="Times New Roman" w:cs="Times New Roman"/>
          <w:b/>
          <w:sz w:val="24"/>
          <w:szCs w:val="24"/>
        </w:rPr>
        <w:t>для учителей предметников:</w:t>
      </w:r>
    </w:p>
    <w:p w:rsidR="00923D11" w:rsidRPr="00B90256" w:rsidRDefault="00923D11" w:rsidP="00923D11">
      <w:pPr>
        <w:pStyle w:val="a6"/>
        <w:numPr>
          <w:ilvl w:val="0"/>
          <w:numId w:val="1"/>
        </w:numPr>
        <w:rPr>
          <w:b/>
        </w:rPr>
      </w:pPr>
      <w:r>
        <w:rPr>
          <w:rFonts w:eastAsia="+mn-ea"/>
          <w:b/>
        </w:rPr>
        <w:t xml:space="preserve"> Тщательно п</w:t>
      </w:r>
      <w:r w:rsidRPr="00B90256">
        <w:rPr>
          <w:rFonts w:eastAsia="+mn-ea"/>
          <w:b/>
        </w:rPr>
        <w:t xml:space="preserve">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 и внести корректировки в рабочие программы по учебному предмету, запланировав сопутствующее повторение данных тем. </w:t>
      </w:r>
    </w:p>
    <w:p w:rsidR="00923D11" w:rsidRPr="000176D5" w:rsidRDefault="00923D11" w:rsidP="00923D11">
      <w:pPr>
        <w:numPr>
          <w:ilvl w:val="0"/>
          <w:numId w:val="1"/>
        </w:numPr>
        <w:rPr>
          <w:rFonts w:ascii="Times New Roman" w:hAnsi="Times New Roman" w:cs="Times New Roman"/>
          <w:b/>
          <w:sz w:val="24"/>
          <w:szCs w:val="24"/>
        </w:rPr>
      </w:pPr>
      <w:r w:rsidRPr="000176D5">
        <w:rPr>
          <w:rFonts w:ascii="Times New Roman" w:hAnsi="Times New Roman" w:cs="Times New Roman"/>
          <w:b/>
          <w:sz w:val="24"/>
          <w:szCs w:val="24"/>
        </w:rPr>
        <w:t>С учащимися, показавшими низкий уровень выполнения проверочной работы, организовать индивидуальные, групповые занятия по отработке тем, усло</w:t>
      </w:r>
      <w:r>
        <w:rPr>
          <w:rFonts w:ascii="Times New Roman" w:hAnsi="Times New Roman" w:cs="Times New Roman"/>
          <w:b/>
          <w:sz w:val="24"/>
          <w:szCs w:val="24"/>
        </w:rPr>
        <w:t>вно определенных как «западающие</w:t>
      </w:r>
      <w:r w:rsidRPr="000176D5">
        <w:rPr>
          <w:rFonts w:ascii="Times New Roman" w:hAnsi="Times New Roman" w:cs="Times New Roman"/>
          <w:b/>
          <w:sz w:val="24"/>
          <w:szCs w:val="24"/>
        </w:rPr>
        <w:t xml:space="preserve">». </w:t>
      </w:r>
    </w:p>
    <w:p w:rsidR="00923D11" w:rsidRDefault="00923D11" w:rsidP="00923D11">
      <w:pPr>
        <w:numPr>
          <w:ilvl w:val="0"/>
          <w:numId w:val="1"/>
        </w:numPr>
        <w:rPr>
          <w:rFonts w:ascii="Times New Roman" w:hAnsi="Times New Roman" w:cs="Times New Roman"/>
          <w:b/>
          <w:sz w:val="24"/>
          <w:szCs w:val="24"/>
        </w:rPr>
      </w:pPr>
      <w:r w:rsidRPr="000176D5">
        <w:rPr>
          <w:rFonts w:ascii="Times New Roman" w:hAnsi="Times New Roman" w:cs="Times New Roman"/>
          <w:b/>
          <w:sz w:val="24"/>
          <w:szCs w:val="24"/>
        </w:rPr>
        <w:lastRenderedPageBreak/>
        <w:t xml:space="preserve">Включить в состав учебных занятий для проведения текущей оценки обучающихся задания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конкретному учебному предмету. </w:t>
      </w:r>
    </w:p>
    <w:p w:rsidR="00923D11" w:rsidRPr="000176D5" w:rsidRDefault="00923D11" w:rsidP="00923D11">
      <w:pPr>
        <w:numPr>
          <w:ilvl w:val="0"/>
          <w:numId w:val="1"/>
        </w:numPr>
        <w:rPr>
          <w:rFonts w:ascii="Times New Roman" w:hAnsi="Times New Roman" w:cs="Times New Roman"/>
          <w:b/>
          <w:sz w:val="24"/>
          <w:szCs w:val="24"/>
        </w:rPr>
      </w:pPr>
      <w:r>
        <w:rPr>
          <w:rFonts w:ascii="Times New Roman" w:hAnsi="Times New Roman" w:cs="Times New Roman"/>
          <w:b/>
          <w:sz w:val="24"/>
          <w:szCs w:val="24"/>
        </w:rPr>
        <w:t>Своевременно информировать родителей о результатах ВПР, текущих образовательных достижений учащихся.</w:t>
      </w:r>
    </w:p>
    <w:p w:rsidR="00923D11" w:rsidRDefault="00923D11" w:rsidP="00923D11">
      <w:pPr>
        <w:rPr>
          <w:rFonts w:ascii="Times New Roman" w:hAnsi="Times New Roman" w:cs="Times New Roman"/>
          <w:b/>
          <w:sz w:val="24"/>
          <w:szCs w:val="24"/>
        </w:rPr>
      </w:pPr>
    </w:p>
    <w:p w:rsidR="000D0D0D" w:rsidRDefault="000D0D0D"/>
    <w:sectPr w:rsidR="000D0D0D" w:rsidSect="008F2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10D"/>
    <w:multiLevelType w:val="hybridMultilevel"/>
    <w:tmpl w:val="F75064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05E2F"/>
    <w:multiLevelType w:val="hybridMultilevel"/>
    <w:tmpl w:val="900E12F0"/>
    <w:lvl w:ilvl="0" w:tplc="D9CCE674">
      <w:start w:val="1"/>
      <w:numFmt w:val="decimal"/>
      <w:lvlText w:val="%1."/>
      <w:lvlJc w:val="left"/>
      <w:pPr>
        <w:tabs>
          <w:tab w:val="num" w:pos="720"/>
        </w:tabs>
        <w:ind w:left="720" w:hanging="360"/>
      </w:pPr>
      <w:rPr>
        <w:rFonts w:ascii="Times New Roman" w:eastAsiaTheme="minorHAnsi" w:hAnsi="Times New Roman" w:cs="Times New Roman"/>
      </w:rPr>
    </w:lvl>
    <w:lvl w:ilvl="1" w:tplc="6F847BCE" w:tentative="1">
      <w:start w:val="1"/>
      <w:numFmt w:val="bullet"/>
      <w:lvlText w:val="•"/>
      <w:lvlJc w:val="left"/>
      <w:pPr>
        <w:tabs>
          <w:tab w:val="num" w:pos="1440"/>
        </w:tabs>
        <w:ind w:left="1440" w:hanging="360"/>
      </w:pPr>
      <w:rPr>
        <w:rFonts w:ascii="Arial" w:hAnsi="Arial" w:hint="default"/>
      </w:rPr>
    </w:lvl>
    <w:lvl w:ilvl="2" w:tplc="FA3EA888" w:tentative="1">
      <w:start w:val="1"/>
      <w:numFmt w:val="bullet"/>
      <w:lvlText w:val="•"/>
      <w:lvlJc w:val="left"/>
      <w:pPr>
        <w:tabs>
          <w:tab w:val="num" w:pos="2160"/>
        </w:tabs>
        <w:ind w:left="2160" w:hanging="360"/>
      </w:pPr>
      <w:rPr>
        <w:rFonts w:ascii="Arial" w:hAnsi="Arial" w:hint="default"/>
      </w:rPr>
    </w:lvl>
    <w:lvl w:ilvl="3" w:tplc="DBDE703E" w:tentative="1">
      <w:start w:val="1"/>
      <w:numFmt w:val="bullet"/>
      <w:lvlText w:val="•"/>
      <w:lvlJc w:val="left"/>
      <w:pPr>
        <w:tabs>
          <w:tab w:val="num" w:pos="2880"/>
        </w:tabs>
        <w:ind w:left="2880" w:hanging="360"/>
      </w:pPr>
      <w:rPr>
        <w:rFonts w:ascii="Arial" w:hAnsi="Arial" w:hint="default"/>
      </w:rPr>
    </w:lvl>
    <w:lvl w:ilvl="4" w:tplc="91DAC56E" w:tentative="1">
      <w:start w:val="1"/>
      <w:numFmt w:val="bullet"/>
      <w:lvlText w:val="•"/>
      <w:lvlJc w:val="left"/>
      <w:pPr>
        <w:tabs>
          <w:tab w:val="num" w:pos="3600"/>
        </w:tabs>
        <w:ind w:left="3600" w:hanging="360"/>
      </w:pPr>
      <w:rPr>
        <w:rFonts w:ascii="Arial" w:hAnsi="Arial" w:hint="default"/>
      </w:rPr>
    </w:lvl>
    <w:lvl w:ilvl="5" w:tplc="851AB1D6" w:tentative="1">
      <w:start w:val="1"/>
      <w:numFmt w:val="bullet"/>
      <w:lvlText w:val="•"/>
      <w:lvlJc w:val="left"/>
      <w:pPr>
        <w:tabs>
          <w:tab w:val="num" w:pos="4320"/>
        </w:tabs>
        <w:ind w:left="4320" w:hanging="360"/>
      </w:pPr>
      <w:rPr>
        <w:rFonts w:ascii="Arial" w:hAnsi="Arial" w:hint="default"/>
      </w:rPr>
    </w:lvl>
    <w:lvl w:ilvl="6" w:tplc="054A261C" w:tentative="1">
      <w:start w:val="1"/>
      <w:numFmt w:val="bullet"/>
      <w:lvlText w:val="•"/>
      <w:lvlJc w:val="left"/>
      <w:pPr>
        <w:tabs>
          <w:tab w:val="num" w:pos="5040"/>
        </w:tabs>
        <w:ind w:left="5040" w:hanging="360"/>
      </w:pPr>
      <w:rPr>
        <w:rFonts w:ascii="Arial" w:hAnsi="Arial" w:hint="default"/>
      </w:rPr>
    </w:lvl>
    <w:lvl w:ilvl="7" w:tplc="440AAE3E" w:tentative="1">
      <w:start w:val="1"/>
      <w:numFmt w:val="bullet"/>
      <w:lvlText w:val="•"/>
      <w:lvlJc w:val="left"/>
      <w:pPr>
        <w:tabs>
          <w:tab w:val="num" w:pos="5760"/>
        </w:tabs>
        <w:ind w:left="5760" w:hanging="360"/>
      </w:pPr>
      <w:rPr>
        <w:rFonts w:ascii="Arial" w:hAnsi="Arial" w:hint="default"/>
      </w:rPr>
    </w:lvl>
    <w:lvl w:ilvl="8" w:tplc="ECECA72A" w:tentative="1">
      <w:start w:val="1"/>
      <w:numFmt w:val="bullet"/>
      <w:lvlText w:val="•"/>
      <w:lvlJc w:val="left"/>
      <w:pPr>
        <w:tabs>
          <w:tab w:val="num" w:pos="6480"/>
        </w:tabs>
        <w:ind w:left="6480" w:hanging="360"/>
      </w:pPr>
      <w:rPr>
        <w:rFonts w:ascii="Arial" w:hAnsi="Arial" w:hint="default"/>
      </w:rPr>
    </w:lvl>
  </w:abstractNum>
  <w:abstractNum w:abstractNumId="2">
    <w:nsid w:val="608232AE"/>
    <w:multiLevelType w:val="hybridMultilevel"/>
    <w:tmpl w:val="06B252A4"/>
    <w:lvl w:ilvl="0" w:tplc="F5AED59A">
      <w:start w:val="1"/>
      <w:numFmt w:val="bullet"/>
      <w:lvlText w:val="•"/>
      <w:lvlJc w:val="left"/>
      <w:pPr>
        <w:tabs>
          <w:tab w:val="num" w:pos="720"/>
        </w:tabs>
        <w:ind w:left="720" w:hanging="360"/>
      </w:pPr>
      <w:rPr>
        <w:rFonts w:ascii="Arial" w:hAnsi="Arial" w:hint="default"/>
      </w:rPr>
    </w:lvl>
    <w:lvl w:ilvl="1" w:tplc="08947158" w:tentative="1">
      <w:start w:val="1"/>
      <w:numFmt w:val="bullet"/>
      <w:lvlText w:val="•"/>
      <w:lvlJc w:val="left"/>
      <w:pPr>
        <w:tabs>
          <w:tab w:val="num" w:pos="1440"/>
        </w:tabs>
        <w:ind w:left="1440" w:hanging="360"/>
      </w:pPr>
      <w:rPr>
        <w:rFonts w:ascii="Arial" w:hAnsi="Arial" w:hint="default"/>
      </w:rPr>
    </w:lvl>
    <w:lvl w:ilvl="2" w:tplc="DEC83B94" w:tentative="1">
      <w:start w:val="1"/>
      <w:numFmt w:val="bullet"/>
      <w:lvlText w:val="•"/>
      <w:lvlJc w:val="left"/>
      <w:pPr>
        <w:tabs>
          <w:tab w:val="num" w:pos="2160"/>
        </w:tabs>
        <w:ind w:left="2160" w:hanging="360"/>
      </w:pPr>
      <w:rPr>
        <w:rFonts w:ascii="Arial" w:hAnsi="Arial" w:hint="default"/>
      </w:rPr>
    </w:lvl>
    <w:lvl w:ilvl="3" w:tplc="EFD0B24A" w:tentative="1">
      <w:start w:val="1"/>
      <w:numFmt w:val="bullet"/>
      <w:lvlText w:val="•"/>
      <w:lvlJc w:val="left"/>
      <w:pPr>
        <w:tabs>
          <w:tab w:val="num" w:pos="2880"/>
        </w:tabs>
        <w:ind w:left="2880" w:hanging="360"/>
      </w:pPr>
      <w:rPr>
        <w:rFonts w:ascii="Arial" w:hAnsi="Arial" w:hint="default"/>
      </w:rPr>
    </w:lvl>
    <w:lvl w:ilvl="4" w:tplc="41B89054" w:tentative="1">
      <w:start w:val="1"/>
      <w:numFmt w:val="bullet"/>
      <w:lvlText w:val="•"/>
      <w:lvlJc w:val="left"/>
      <w:pPr>
        <w:tabs>
          <w:tab w:val="num" w:pos="3600"/>
        </w:tabs>
        <w:ind w:left="3600" w:hanging="360"/>
      </w:pPr>
      <w:rPr>
        <w:rFonts w:ascii="Arial" w:hAnsi="Arial" w:hint="default"/>
      </w:rPr>
    </w:lvl>
    <w:lvl w:ilvl="5" w:tplc="7F706DC0" w:tentative="1">
      <w:start w:val="1"/>
      <w:numFmt w:val="bullet"/>
      <w:lvlText w:val="•"/>
      <w:lvlJc w:val="left"/>
      <w:pPr>
        <w:tabs>
          <w:tab w:val="num" w:pos="4320"/>
        </w:tabs>
        <w:ind w:left="4320" w:hanging="360"/>
      </w:pPr>
      <w:rPr>
        <w:rFonts w:ascii="Arial" w:hAnsi="Arial" w:hint="default"/>
      </w:rPr>
    </w:lvl>
    <w:lvl w:ilvl="6" w:tplc="E4927872" w:tentative="1">
      <w:start w:val="1"/>
      <w:numFmt w:val="bullet"/>
      <w:lvlText w:val="•"/>
      <w:lvlJc w:val="left"/>
      <w:pPr>
        <w:tabs>
          <w:tab w:val="num" w:pos="5040"/>
        </w:tabs>
        <w:ind w:left="5040" w:hanging="360"/>
      </w:pPr>
      <w:rPr>
        <w:rFonts w:ascii="Arial" w:hAnsi="Arial" w:hint="default"/>
      </w:rPr>
    </w:lvl>
    <w:lvl w:ilvl="7" w:tplc="4D38CF88" w:tentative="1">
      <w:start w:val="1"/>
      <w:numFmt w:val="bullet"/>
      <w:lvlText w:val="•"/>
      <w:lvlJc w:val="left"/>
      <w:pPr>
        <w:tabs>
          <w:tab w:val="num" w:pos="5760"/>
        </w:tabs>
        <w:ind w:left="5760" w:hanging="360"/>
      </w:pPr>
      <w:rPr>
        <w:rFonts w:ascii="Arial" w:hAnsi="Arial" w:hint="default"/>
      </w:rPr>
    </w:lvl>
    <w:lvl w:ilvl="8" w:tplc="1AA4531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923D11"/>
    <w:rsid w:val="000D0D0D"/>
    <w:rsid w:val="00923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3D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D11"/>
    <w:rPr>
      <w:rFonts w:ascii="Tahoma" w:hAnsi="Tahoma" w:cs="Tahoma"/>
      <w:sz w:val="16"/>
      <w:szCs w:val="16"/>
    </w:rPr>
  </w:style>
  <w:style w:type="paragraph" w:styleId="a6">
    <w:name w:val="List Paragraph"/>
    <w:basedOn w:val="a"/>
    <w:uiPriority w:val="34"/>
    <w:qFormat/>
    <w:rsid w:val="00923D1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2961</Words>
  <Characters>16883</Characters>
  <Application>Microsoft Office Word</Application>
  <DocSecurity>0</DocSecurity>
  <Lines>140</Lines>
  <Paragraphs>39</Paragraphs>
  <ScaleCrop>false</ScaleCrop>
  <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2023-01-15T12:47:00Z</dcterms:created>
  <dcterms:modified xsi:type="dcterms:W3CDTF">2023-01-15T12:57:00Z</dcterms:modified>
</cp:coreProperties>
</file>