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06" w:rsidRDefault="00766F06" w:rsidP="00766F06">
      <w:pPr>
        <w:pStyle w:val="FR3"/>
        <w:widowControl/>
        <w:suppressLineNumbers/>
        <w:spacing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766F06" w:rsidRDefault="00766F06" w:rsidP="00766F06">
      <w:pPr>
        <w:pStyle w:val="FR3"/>
        <w:widowControl/>
        <w:suppressLineNumbers/>
        <w:spacing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766F06" w:rsidRDefault="00766F06" w:rsidP="00766F06">
      <w:pPr>
        <w:pStyle w:val="FR3"/>
        <w:widowControl/>
        <w:suppressLineNumbers/>
        <w:spacing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766F06" w:rsidRDefault="00766F06" w:rsidP="00766F06">
      <w:pPr>
        <w:pStyle w:val="FR3"/>
        <w:widowControl/>
        <w:suppressLineNumbers/>
        <w:spacing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766F06" w:rsidRDefault="00766F06" w:rsidP="00766F06">
      <w:pPr>
        <w:pStyle w:val="FR3"/>
        <w:widowControl/>
        <w:suppressLineNumbers/>
        <w:spacing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766F06" w:rsidRDefault="00766F06" w:rsidP="00766F06">
      <w:pPr>
        <w:pStyle w:val="FR3"/>
        <w:widowControl/>
        <w:suppressLineNumbers/>
        <w:spacing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766F06" w:rsidRDefault="00766F06" w:rsidP="00766F06">
      <w:pPr>
        <w:pStyle w:val="FR3"/>
        <w:widowControl/>
        <w:suppressLineNumbers/>
        <w:spacing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766F06" w:rsidRDefault="00766F06" w:rsidP="00766F06">
      <w:pPr>
        <w:pStyle w:val="FR3"/>
        <w:widowControl/>
        <w:suppressLineNumbers/>
        <w:spacing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766F06" w:rsidRDefault="00766F06" w:rsidP="00766F06">
      <w:pPr>
        <w:pStyle w:val="FR3"/>
        <w:widowControl/>
        <w:suppressLineNumbers/>
        <w:spacing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766F06" w:rsidRDefault="00766F06" w:rsidP="00766F06">
      <w:pPr>
        <w:pStyle w:val="FR3"/>
        <w:widowControl/>
        <w:suppressLineNumbers/>
        <w:spacing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766F06" w:rsidRDefault="00766F06" w:rsidP="00766F06">
      <w:pPr>
        <w:pStyle w:val="FR3"/>
        <w:widowControl/>
        <w:suppressLineNumbers/>
        <w:spacing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766F06" w:rsidRDefault="00766F06" w:rsidP="00766F06">
      <w:pPr>
        <w:pStyle w:val="FR3"/>
        <w:widowControl/>
        <w:suppressLineNumbers/>
        <w:spacing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766F06" w:rsidRDefault="00766F06" w:rsidP="00766F06">
      <w:pPr>
        <w:pStyle w:val="FR3"/>
        <w:widowControl/>
        <w:suppressLineNumbers/>
        <w:spacing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766F06" w:rsidRDefault="00766F06" w:rsidP="00766F06">
      <w:pPr>
        <w:pStyle w:val="FR3"/>
        <w:widowControl/>
        <w:suppressLineNumbers/>
        <w:spacing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766F06" w:rsidRDefault="00766F06" w:rsidP="00766F06">
      <w:pPr>
        <w:pStyle w:val="FR3"/>
        <w:widowControl/>
        <w:suppressLineNumbers/>
        <w:spacing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766F06" w:rsidRDefault="00766F06" w:rsidP="00766F06">
      <w:pPr>
        <w:pStyle w:val="FR3"/>
        <w:widowControl/>
        <w:suppressLineNumbers/>
        <w:spacing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766F06" w:rsidRDefault="00766F06" w:rsidP="00766F06">
      <w:pPr>
        <w:pStyle w:val="FR3"/>
        <w:widowControl/>
        <w:suppressLineNumbers/>
        <w:spacing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766F06" w:rsidRDefault="00766F06" w:rsidP="00766F06">
      <w:pPr>
        <w:pStyle w:val="FR3"/>
        <w:widowControl/>
        <w:suppressLineNumbers/>
        <w:spacing w:line="240" w:lineRule="auto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66F06" w:rsidRDefault="00766F06" w:rsidP="00766F06">
      <w:pPr>
        <w:pStyle w:val="FR3"/>
        <w:widowControl/>
        <w:suppressLineNumbers/>
        <w:spacing w:line="360" w:lineRule="auto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МОНИТОРИНГ  ВОСПИТАНИЯ И СОЦИАЛИЗАЦИИ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766F06" w:rsidRDefault="00766F06" w:rsidP="00766F06">
      <w:pPr>
        <w:pStyle w:val="FR3"/>
        <w:widowControl/>
        <w:suppressLineNumbers/>
        <w:spacing w:line="360" w:lineRule="auto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 – 2021 УЧЕБНЫЙ ГОД</w:t>
      </w:r>
    </w:p>
    <w:p w:rsidR="00766F06" w:rsidRDefault="00766F06" w:rsidP="00766F06">
      <w:pPr>
        <w:pStyle w:val="FR3"/>
        <w:widowControl/>
        <w:suppressLineNumbers/>
        <w:spacing w:line="360" w:lineRule="auto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СОШ №18</w:t>
      </w:r>
    </w:p>
    <w:p w:rsidR="00766F06" w:rsidRDefault="00766F06" w:rsidP="00766F06">
      <w:pPr>
        <w:pStyle w:val="FR3"/>
        <w:widowControl/>
        <w:suppressLineNumbers/>
        <w:spacing w:line="360" w:lineRule="auto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66F06" w:rsidRDefault="00766F06" w:rsidP="00766F06">
      <w:pPr>
        <w:pStyle w:val="FR3"/>
        <w:widowControl/>
        <w:suppressLineNumbers/>
        <w:spacing w:line="360" w:lineRule="auto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66F06" w:rsidRDefault="00766F06" w:rsidP="00766F06">
      <w:pPr>
        <w:pStyle w:val="FR3"/>
        <w:widowControl/>
        <w:suppressLineNumbers/>
        <w:spacing w:line="360" w:lineRule="auto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66F06" w:rsidRDefault="00766F06" w:rsidP="00766F06">
      <w:pPr>
        <w:pStyle w:val="FR3"/>
        <w:widowControl/>
        <w:suppressLineNumbers/>
        <w:spacing w:line="360" w:lineRule="auto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66F06" w:rsidRDefault="00766F06" w:rsidP="00766F06">
      <w:pPr>
        <w:pStyle w:val="FR3"/>
        <w:widowControl/>
        <w:suppressLineNumbers/>
        <w:spacing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766F06" w:rsidRDefault="00766F06" w:rsidP="00766F06">
      <w:pPr>
        <w:pStyle w:val="FR3"/>
        <w:widowControl/>
        <w:suppressLineNumbers/>
        <w:spacing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766F06" w:rsidRDefault="00766F06" w:rsidP="00766F06">
      <w:pPr>
        <w:pStyle w:val="FR3"/>
        <w:widowControl/>
        <w:suppressLineNumbers/>
        <w:spacing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766F06" w:rsidRDefault="00766F06" w:rsidP="00766F06">
      <w:pPr>
        <w:pStyle w:val="FR3"/>
        <w:widowControl/>
        <w:suppressLineNumbers/>
        <w:spacing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766F06" w:rsidRDefault="00766F06" w:rsidP="00766F06">
      <w:pPr>
        <w:pStyle w:val="FR3"/>
        <w:widowControl/>
        <w:suppressLineNumbers/>
        <w:spacing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766F06" w:rsidRDefault="00766F06" w:rsidP="00766F06">
      <w:pPr>
        <w:pStyle w:val="FR3"/>
        <w:widowControl/>
        <w:suppressLineNumbers/>
        <w:spacing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766F06" w:rsidRDefault="00766F06" w:rsidP="00766F06">
      <w:pPr>
        <w:pStyle w:val="FR3"/>
        <w:widowControl/>
        <w:suppressLineNumbers/>
        <w:spacing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766F06" w:rsidRDefault="00766F06" w:rsidP="00766F06">
      <w:pPr>
        <w:pStyle w:val="FR3"/>
        <w:widowControl/>
        <w:suppressLineNumbers/>
        <w:spacing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766F06" w:rsidRDefault="00766F06" w:rsidP="00766F06">
      <w:pPr>
        <w:pStyle w:val="FR3"/>
        <w:widowControl/>
        <w:suppressLineNumbers/>
        <w:spacing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766F06" w:rsidRDefault="00766F06" w:rsidP="00766F06">
      <w:pPr>
        <w:pStyle w:val="FR3"/>
        <w:widowControl/>
        <w:suppressLineNumbers/>
        <w:spacing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766F06" w:rsidRDefault="00766F06" w:rsidP="00766F06">
      <w:pPr>
        <w:pStyle w:val="FR3"/>
        <w:widowControl/>
        <w:suppressLineNumbers/>
        <w:spacing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766F06" w:rsidRDefault="00766F06" w:rsidP="00766F06">
      <w:pPr>
        <w:pStyle w:val="FR3"/>
        <w:widowControl/>
        <w:suppressLineNumbers/>
        <w:spacing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766F06" w:rsidRDefault="00766F06" w:rsidP="00766F06">
      <w:pPr>
        <w:pStyle w:val="FR3"/>
        <w:widowControl/>
        <w:suppressLineNumbers/>
        <w:spacing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766F06" w:rsidRDefault="00766F06" w:rsidP="00766F06">
      <w:pPr>
        <w:pStyle w:val="FR3"/>
        <w:widowControl/>
        <w:suppressLineNumbers/>
        <w:spacing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766F06" w:rsidRDefault="00766F06" w:rsidP="00766F06">
      <w:pPr>
        <w:pStyle w:val="FR3"/>
        <w:widowControl/>
        <w:suppressLineNumbers/>
        <w:spacing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766F06" w:rsidRDefault="00766F06" w:rsidP="00766F06">
      <w:pPr>
        <w:pStyle w:val="FR3"/>
        <w:widowControl/>
        <w:suppressLineNumbers/>
        <w:spacing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766F06" w:rsidRDefault="00766F06" w:rsidP="00766F06">
      <w:pPr>
        <w:pStyle w:val="FR3"/>
        <w:widowControl/>
        <w:suppressLineNumbers/>
        <w:spacing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766F06" w:rsidRDefault="00766F06" w:rsidP="00766F06">
      <w:pPr>
        <w:pStyle w:val="FR3"/>
        <w:widowControl/>
        <w:suppressLineNumbers/>
        <w:spacing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766F06" w:rsidRDefault="00766F06" w:rsidP="00766F06">
      <w:pPr>
        <w:pStyle w:val="FR3"/>
        <w:widowControl/>
        <w:suppressLineNumbers/>
        <w:spacing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766F06" w:rsidRDefault="00766F06" w:rsidP="00766F06">
      <w:pPr>
        <w:pStyle w:val="FR3"/>
        <w:widowControl/>
        <w:suppressLineNumbers/>
        <w:spacing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766F06" w:rsidRDefault="00766F06" w:rsidP="00766F06">
      <w:pPr>
        <w:pStyle w:val="FR3"/>
        <w:widowControl/>
        <w:suppressLineNumbers/>
        <w:spacing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766F06" w:rsidRDefault="00766F06" w:rsidP="00766F06">
      <w:pPr>
        <w:pStyle w:val="FR3"/>
        <w:widowControl/>
        <w:suppressLineNumbers/>
        <w:spacing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766F06" w:rsidRDefault="00766F06" w:rsidP="00766F06">
      <w:pPr>
        <w:pStyle w:val="FR3"/>
        <w:widowControl/>
        <w:suppressLineNumbers/>
        <w:spacing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766F06" w:rsidRDefault="00766F06" w:rsidP="00766F06">
      <w:pPr>
        <w:pStyle w:val="FR3"/>
        <w:widowControl/>
        <w:suppressLineNumbers/>
        <w:spacing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766F06" w:rsidRDefault="00766F06" w:rsidP="00766F06">
      <w:pPr>
        <w:pStyle w:val="FR3"/>
        <w:widowControl/>
        <w:suppressLineNumbers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766F06" w:rsidRDefault="00766F06" w:rsidP="00766F06">
      <w:pPr>
        <w:pStyle w:val="FR3"/>
        <w:widowControl/>
        <w:suppressLineNumbers/>
        <w:spacing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766F06" w:rsidRPr="00AA2C0F" w:rsidRDefault="00766F06" w:rsidP="00766F06">
      <w:pPr>
        <w:pStyle w:val="FR3"/>
        <w:widowControl/>
        <w:suppressLineNumbers/>
        <w:spacing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  <w:r w:rsidRPr="00AA2C0F">
        <w:rPr>
          <w:rFonts w:ascii="Times New Roman" w:hAnsi="Times New Roman"/>
          <w:b/>
          <w:sz w:val="24"/>
          <w:szCs w:val="24"/>
        </w:rPr>
        <w:t xml:space="preserve">Методика и инструментарий мониторинга </w:t>
      </w:r>
      <w:r>
        <w:rPr>
          <w:rFonts w:ascii="Times New Roman" w:hAnsi="Times New Roman"/>
          <w:b/>
          <w:sz w:val="24"/>
          <w:szCs w:val="24"/>
        </w:rPr>
        <w:t xml:space="preserve">воспитания и </w:t>
      </w:r>
      <w:r w:rsidRPr="00AA2C0F">
        <w:rPr>
          <w:rFonts w:ascii="Times New Roman" w:hAnsi="Times New Roman"/>
          <w:b/>
          <w:sz w:val="24"/>
          <w:szCs w:val="24"/>
        </w:rPr>
        <w:t xml:space="preserve">социализации </w:t>
      </w:r>
      <w:proofErr w:type="gramStart"/>
      <w:r w:rsidRPr="00AA2C0F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766F06" w:rsidRPr="00AA2C0F" w:rsidRDefault="00766F06" w:rsidP="00766F06">
      <w:pPr>
        <w:rPr>
          <w:b/>
        </w:rPr>
      </w:pPr>
    </w:p>
    <w:p w:rsidR="00766F06" w:rsidRPr="00AA2C0F" w:rsidRDefault="00766F06" w:rsidP="00766F06">
      <w:pPr>
        <w:autoSpaceDE w:val="0"/>
        <w:ind w:firstLine="708"/>
        <w:jc w:val="both"/>
      </w:pPr>
      <w:r w:rsidRPr="00AA2C0F">
        <w:t xml:space="preserve">Поскольку предметом деятельности и главным субъектом Программы социализации является становящийся человек во всей его многомерности (личностно-индивидуальной, гражданской, социально-культурной и мн.др.), то мониторингу,  в идеале,  подлежат его </w:t>
      </w:r>
      <w:proofErr w:type="spellStart"/>
      <w:r w:rsidRPr="00AA2C0F">
        <w:t>жизнедеятельностные</w:t>
      </w:r>
      <w:proofErr w:type="spellEnd"/>
      <w:r w:rsidRPr="00AA2C0F">
        <w:t xml:space="preserve"> проявления в каждом из этих измерений. Эти проявления суть не что иное, как система его  отношений к самому себе, обществу и  природе. В интегрированном виде эта система отношений предстает перед воспитателями (учителями, родителями) и просто «чужими людьми»  в виде поведения человека в различных ситуациях. </w:t>
      </w:r>
    </w:p>
    <w:p w:rsidR="00766F06" w:rsidRPr="00AA2C0F" w:rsidRDefault="00766F06" w:rsidP="00766F06">
      <w:pPr>
        <w:autoSpaceDE w:val="0"/>
        <w:ind w:firstLine="708"/>
        <w:jc w:val="both"/>
      </w:pPr>
      <w:r w:rsidRPr="00AA2C0F">
        <w:t xml:space="preserve">Это очень важный момент: гражданская и личностная зрелость человека не имеет и не может иметь собственной, «независимой», шкалы оценок: оценивание всегда происходит в той системе  норм, которая принята в данном сообществе. Отсюда –  всё многообразие таких систем: они свои  у разных этносов,  </w:t>
      </w:r>
      <w:proofErr w:type="spellStart"/>
      <w:r w:rsidRPr="00AA2C0F">
        <w:t>конфессий</w:t>
      </w:r>
      <w:proofErr w:type="spellEnd"/>
      <w:r w:rsidRPr="00AA2C0F">
        <w:t xml:space="preserve">, и т.д. Они разные и у разных людей. </w:t>
      </w:r>
    </w:p>
    <w:p w:rsidR="00766F06" w:rsidRPr="00AA2C0F" w:rsidRDefault="00766F06" w:rsidP="00766F06">
      <w:pPr>
        <w:autoSpaceDE w:val="0"/>
        <w:ind w:firstLine="708"/>
        <w:jc w:val="both"/>
      </w:pPr>
      <w:r w:rsidRPr="00AA2C0F">
        <w:t xml:space="preserve">Поэтому так важно при разработке Программы социализации условиться об исходной поведенческой матрице, которую участники образовательного процесса  принимают в качестве некоторого  стандарта приемлемости, своего рода ватерлинии, переход которой будет означать выход индивидуального поведения за пределы одобряемой общественным мнением легитимности.  Речь идет фактически  об установлении изначальных «правил игры» и об их доведении до главных ее субъектов – до самих обучающихся. Они должны не только знать и понимать мотивацию организуемого образовательным учреждением процесса их социализации, но и (сразу или постепенно) принять ее как свою собственную. Без субъектной включенности подростков в Программу, без становления их в качестве экспертов по мониторингу изменений, происходящих в их собственной социальной сфере, Программа полностью обесценится, а ее «реализация»  превратится в набор формальных мероприятий,  ведущим  к  результатам, прямо противоположным задуманным и дискредитирующим идею. </w:t>
      </w:r>
    </w:p>
    <w:p w:rsidR="00766F06" w:rsidRPr="00AA2C0F" w:rsidRDefault="00766F06" w:rsidP="00766F06">
      <w:pPr>
        <w:autoSpaceDE w:val="0"/>
        <w:ind w:firstLine="708"/>
        <w:jc w:val="both"/>
      </w:pPr>
      <w:r w:rsidRPr="00AA2C0F">
        <w:t xml:space="preserve">Таким образом, ход мониторинга Программы (а равно ее результаты и эффекты) должны оценивать обе группы ее участников: и сами подростки,  и взрослые (учителя, воспитатели, родители). При этом периодические открытые совместные обсуждения происходящих перемен (их глубины, характера, индивидуального и общественного значения и т.п.) следует рассматривать как важнейший элемент рефлексии программной деятельности. Собственно говоря, именно здесь и формулируются оценочные суждения, которые, по взаимному согласию, можно фиксировать либо в виде персональных характеристик, либо в качестве личных достижений для пополнения своего </w:t>
      </w:r>
      <w:proofErr w:type="spellStart"/>
      <w:r w:rsidRPr="00AA2C0F">
        <w:t>портфолио</w:t>
      </w:r>
      <w:proofErr w:type="spellEnd"/>
      <w:r w:rsidRPr="00AA2C0F">
        <w:t xml:space="preserve">, либо в виде благодарностей, вынесенных не от имени администрации, а от имени всего детско-взрослого «программного сообщества».  Разумеется, речь при этом может идти исключительно о качественном оценивании  индивидуального «продвижения» каждого подростка  относительно самого себя; никакие «баллы», «проценты» и другие подобные измерители считаются неприемлемыми. </w:t>
      </w:r>
    </w:p>
    <w:p w:rsidR="00766F06" w:rsidRPr="00AA2C0F" w:rsidRDefault="00766F06" w:rsidP="00766F06">
      <w:pPr>
        <w:autoSpaceDE w:val="0"/>
        <w:ind w:firstLine="708"/>
        <w:jc w:val="both"/>
      </w:pPr>
      <w:r w:rsidRPr="00AA2C0F">
        <w:t xml:space="preserve">Здесь важно сделать существенную оговорку относительно ограничений и рисков,  относящихся к процессу мониторинга процесса социализации подростков.  </w:t>
      </w:r>
    </w:p>
    <w:p w:rsidR="00766F06" w:rsidRPr="00AA2C0F" w:rsidRDefault="00766F06" w:rsidP="00766F06">
      <w:pPr>
        <w:autoSpaceDE w:val="0"/>
        <w:ind w:firstLine="708"/>
        <w:jc w:val="both"/>
      </w:pPr>
      <w:r w:rsidRPr="00AA2C0F">
        <w:t xml:space="preserve">Главная из объективных причин таких ограничений и рисков  – уже упомянутая выше ограниченность и фрагментарность социального и </w:t>
      </w:r>
      <w:proofErr w:type="spellStart"/>
      <w:r w:rsidRPr="00AA2C0F">
        <w:t>социокультурного</w:t>
      </w:r>
      <w:proofErr w:type="spellEnd"/>
      <w:r w:rsidRPr="00AA2C0F">
        <w:t xml:space="preserve"> опыта подростков, порой  их полное незнание или искаженное представление о многих важных процессах, явлениях и событиях «большой» истории и культуры, принципах и механизмах, действовавших и действующих во «взрослом мире».</w:t>
      </w:r>
    </w:p>
    <w:p w:rsidR="00766F06" w:rsidRPr="00AA2C0F" w:rsidRDefault="00766F06" w:rsidP="00766F06">
      <w:pPr>
        <w:autoSpaceDE w:val="0"/>
        <w:ind w:firstLine="708"/>
        <w:jc w:val="both"/>
      </w:pPr>
      <w:r w:rsidRPr="00AA2C0F">
        <w:t xml:space="preserve">Важно понимать, что социальное  становление подростка происходит «здесь и сейчас», в его актуальном, реальном  жизненном пространстве, общение с которым еще не </w:t>
      </w:r>
      <w:r w:rsidRPr="00AA2C0F">
        <w:lastRenderedPageBreak/>
        <w:t xml:space="preserve">обогатило его ни критическим опытом освоения этого пространства: о нем  у него нет еще даже хотя бы тех элементарных знаний, которые школьники получают в старших классах. Их «заменяют», чаще всего, случайные, стихийно усваиваемые суждения родителей и друзей, образы, транслируемые СМИ, обывательские стереотипы и  предрассудки. </w:t>
      </w:r>
    </w:p>
    <w:p w:rsidR="00766F06" w:rsidRPr="00AA2C0F" w:rsidRDefault="00766F06" w:rsidP="00766F06">
      <w:pPr>
        <w:autoSpaceDE w:val="0"/>
        <w:ind w:firstLine="708"/>
        <w:jc w:val="both"/>
      </w:pPr>
      <w:r w:rsidRPr="00AA2C0F">
        <w:t xml:space="preserve">Поэтому в ходе мониторинга  Программы социализации необходим тщательный анализ этого «фона» –  без его учета невозможно определить ни степень, ни качество продвижения.  В противном случае неизбежен дисбаланс в деятельности многочисленных участников процесса  социализации  подростков и, как следствие, резкое снижение ее результативности и эффективности Программы в целом.    </w:t>
      </w:r>
    </w:p>
    <w:p w:rsidR="00766F06" w:rsidRPr="00AA2C0F" w:rsidRDefault="00766F06" w:rsidP="00766F06">
      <w:pPr>
        <w:autoSpaceDE w:val="0"/>
        <w:ind w:firstLine="708"/>
        <w:jc w:val="both"/>
      </w:pPr>
      <w:r w:rsidRPr="00AA2C0F">
        <w:t xml:space="preserve">К ограничениям и рискам следует отнести также особенности психологии подростков на ступени основного общего образования: они взрослеют стремительно и неравномерно.  В этом отношении, как известно, отмечаются существенные психологические, интеллектуально-познавательные и многие другие различия между возрастными группами 12-14 и 15-16 лет. Отсюда – требование к максимальной индивидуализации всех видов деятельности, предусматриваемых данной Программой,  недопустимость предъявления подросткам завышенных ожиданий и общения с ними на  еще недоступном им «языке». </w:t>
      </w:r>
    </w:p>
    <w:p w:rsidR="00766F06" w:rsidRPr="00AA2C0F" w:rsidRDefault="00766F06" w:rsidP="00766F06">
      <w:pPr>
        <w:ind w:firstLine="708"/>
        <w:jc w:val="both"/>
      </w:pPr>
      <w:r w:rsidRPr="00AA2C0F">
        <w:t>При этом ясно, что, видя  свой стратегический результат в  социально активном,  личностно ответственном,  культурном и успешном члене общества,    социализация детей и подростков не может осуществляться без непосредственного участия  граждански мотивированных представителей местного сообщества (прежде всего родителей обучающихся).  В этом смысле развитие общественного управления образованием на уровне общеобразовательного учреждения, муниципалитета и региона, формирование на каждом из них экспертного сообщества по проблемам социализации подрастающих поколений  выступает еще одним категорически необходимым условием эффективности усилий в этой сфере.</w:t>
      </w:r>
    </w:p>
    <w:p w:rsidR="00766F06" w:rsidRPr="00AA2C0F" w:rsidRDefault="00766F06" w:rsidP="00766F06">
      <w:pPr>
        <w:autoSpaceDE w:val="0"/>
        <w:ind w:firstLine="708"/>
        <w:jc w:val="both"/>
      </w:pPr>
      <w:r w:rsidRPr="00AA2C0F">
        <w:t>Совокупность перечисленных выше основных факторов позволяет оценить всю  сложность и  комплексность  стоящих перед основной школой  социально-педагогических целей и задач по социализации обучающихся и обозначить их.</w:t>
      </w:r>
    </w:p>
    <w:p w:rsidR="00766F06" w:rsidRPr="00AA2C0F" w:rsidRDefault="00766F06" w:rsidP="00766F06">
      <w:pPr>
        <w:autoSpaceDE w:val="0"/>
        <w:ind w:firstLine="708"/>
        <w:jc w:val="both"/>
      </w:pPr>
      <w:r w:rsidRPr="00AA2C0F">
        <w:rPr>
          <w:b/>
          <w:i/>
        </w:rPr>
        <w:t xml:space="preserve">Инструментарий мониторинга социализации состоит, таким образом, в отслеживании индивидуального и коллективного прогресса учащихся по всем направлениям и формам деятельности, очерченных выше в качестве общих ориентиров, которыми образовательное учреждение может  руководствоваться при разработке своего главного стратегического документа – образовательной  программы. </w:t>
      </w:r>
      <w:r w:rsidRPr="00AA2C0F">
        <w:t xml:space="preserve">Пафос деятельности по конструированию пространства социализации в том, что его освоение подростками должно раскрывать перед ними самими их возможное будущее, помочь им совершить в него  осознанный и психологически подготовленный переход. В «обычном», традиционном, стихийно возникающем и никем целенаправленно не организуемом  пространстве они  чувствуют, но, как правило, крайне слабо  осознают вызовы этого перехода и уж тем более не знают способов, которые для этого можно использовать. Образно говоря, они   «застревают» в замкнутом мире  собственных переживаний, компьютерных игр, телевидения, индустрии развлечений, фактически проживают чужую жизнь, умаляя при этом важнейший и ценнейший период свой  собственной. Отсюда – главный принцип настоящей Программы: принцип </w:t>
      </w:r>
      <w:proofErr w:type="spellStart"/>
      <w:r w:rsidRPr="00AA2C0F">
        <w:t>центрации</w:t>
      </w:r>
      <w:proofErr w:type="spellEnd"/>
      <w:r w:rsidRPr="00AA2C0F">
        <w:t xml:space="preserve"> социального воспитания (социализации) на развитии личности. </w:t>
      </w:r>
      <w:proofErr w:type="gramStart"/>
      <w:r w:rsidRPr="00AA2C0F">
        <w:t xml:space="preserve">Программа социализации призвана «навести мосты» между </w:t>
      </w:r>
      <w:proofErr w:type="spellStart"/>
      <w:r w:rsidRPr="00AA2C0F">
        <w:t>самоценностью</w:t>
      </w:r>
      <w:proofErr w:type="spellEnd"/>
      <w:r w:rsidRPr="00AA2C0F">
        <w:t xml:space="preserve"> проживаемого подростками возраста и своевременной социализацией, между их  внутренним миром и внешним – с его нормами, требованиями и вызовами.. И сделать это нужно так, чтобы, с одной стороны,  помочь подросткам избежать социально-психологических стрессов (и, по возможности, уврачевать уже полученные), а   с другой – подготовить их к бесконфликтному, конструктивному взаимодействию  с другими людьми на следующих этапах</w:t>
      </w:r>
      <w:proofErr w:type="gramEnd"/>
      <w:r w:rsidRPr="00AA2C0F">
        <w:t xml:space="preserve"> жизни.</w:t>
      </w:r>
    </w:p>
    <w:p w:rsidR="00766F06" w:rsidRDefault="00766F06" w:rsidP="00766F06">
      <w:pPr>
        <w:jc w:val="center"/>
        <w:rPr>
          <w:b/>
        </w:rPr>
      </w:pPr>
    </w:p>
    <w:p w:rsidR="00766F06" w:rsidRDefault="00766F06" w:rsidP="00766F06">
      <w:pPr>
        <w:jc w:val="center"/>
        <w:rPr>
          <w:b/>
        </w:rPr>
      </w:pPr>
    </w:p>
    <w:p w:rsidR="00766F06" w:rsidRDefault="00766F06" w:rsidP="00766F06">
      <w:pPr>
        <w:jc w:val="center"/>
        <w:rPr>
          <w:b/>
        </w:rPr>
      </w:pPr>
    </w:p>
    <w:p w:rsidR="00766F06" w:rsidRPr="00610F17" w:rsidRDefault="00766F06" w:rsidP="00766F06">
      <w:pPr>
        <w:tabs>
          <w:tab w:val="left" w:pos="2595"/>
        </w:tabs>
        <w:rPr>
          <w:b/>
        </w:rPr>
      </w:pPr>
      <w:r w:rsidRPr="00610F17">
        <w:rPr>
          <w:b/>
        </w:rPr>
        <w:tab/>
      </w:r>
    </w:p>
    <w:p w:rsidR="00766F06" w:rsidRPr="00610F17" w:rsidRDefault="00766F06" w:rsidP="00766F06">
      <w:pPr>
        <w:jc w:val="center"/>
        <w:rPr>
          <w:b/>
        </w:rPr>
      </w:pPr>
      <w:r w:rsidRPr="00610F17">
        <w:rPr>
          <w:b/>
        </w:rPr>
        <w:t>Критерии оценки эффективности воспитательного процесса школы.</w:t>
      </w:r>
    </w:p>
    <w:p w:rsidR="00766F06" w:rsidRPr="00610F17" w:rsidRDefault="00766F06" w:rsidP="00766F06">
      <w:pPr>
        <w:jc w:val="center"/>
        <w:rPr>
          <w:b/>
        </w:rPr>
      </w:pP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118"/>
        <w:gridCol w:w="4122"/>
      </w:tblGrid>
      <w:tr w:rsidR="00766F06" w:rsidRPr="00610F17" w:rsidTr="001F1625">
        <w:tc>
          <w:tcPr>
            <w:tcW w:w="2802" w:type="dxa"/>
          </w:tcPr>
          <w:p w:rsidR="00766F06" w:rsidRPr="00610F17" w:rsidRDefault="00766F06" w:rsidP="001F1625">
            <w:pPr>
              <w:tabs>
                <w:tab w:val="left" w:pos="7797"/>
              </w:tabs>
              <w:spacing w:line="360" w:lineRule="auto"/>
              <w:jc w:val="both"/>
              <w:rPr>
                <w:b/>
              </w:rPr>
            </w:pPr>
            <w:r w:rsidRPr="00610F17">
              <w:rPr>
                <w:b/>
              </w:rPr>
              <w:t>Ожидаемые результаты</w:t>
            </w:r>
          </w:p>
        </w:tc>
        <w:tc>
          <w:tcPr>
            <w:tcW w:w="3118" w:type="dxa"/>
          </w:tcPr>
          <w:p w:rsidR="00766F06" w:rsidRPr="00610F17" w:rsidRDefault="00766F06" w:rsidP="001F1625">
            <w:pPr>
              <w:tabs>
                <w:tab w:val="left" w:pos="7797"/>
              </w:tabs>
              <w:spacing w:line="360" w:lineRule="auto"/>
              <w:jc w:val="both"/>
              <w:rPr>
                <w:b/>
              </w:rPr>
            </w:pPr>
            <w:r w:rsidRPr="00610F17">
              <w:rPr>
                <w:b/>
              </w:rPr>
              <w:t>Критерии отслеживания результата</w:t>
            </w:r>
          </w:p>
        </w:tc>
        <w:tc>
          <w:tcPr>
            <w:tcW w:w="4122" w:type="dxa"/>
          </w:tcPr>
          <w:p w:rsidR="00766F06" w:rsidRPr="00610F17" w:rsidRDefault="00766F06" w:rsidP="001F1625">
            <w:pPr>
              <w:tabs>
                <w:tab w:val="left" w:pos="7797"/>
              </w:tabs>
              <w:spacing w:line="360" w:lineRule="auto"/>
              <w:jc w:val="both"/>
              <w:rPr>
                <w:b/>
              </w:rPr>
            </w:pPr>
            <w:r w:rsidRPr="00610F17">
              <w:rPr>
                <w:b/>
              </w:rPr>
              <w:t xml:space="preserve">Методики </w:t>
            </w:r>
          </w:p>
        </w:tc>
      </w:tr>
      <w:tr w:rsidR="00766F06" w:rsidRPr="00610F17" w:rsidTr="001F1625">
        <w:tc>
          <w:tcPr>
            <w:tcW w:w="2802" w:type="dxa"/>
          </w:tcPr>
          <w:p w:rsidR="00766F06" w:rsidRPr="00610F17" w:rsidRDefault="00766F06" w:rsidP="001F1625">
            <w:r w:rsidRPr="00610F17">
              <w:t>Охват внеурочной деятельностью</w:t>
            </w:r>
          </w:p>
        </w:tc>
        <w:tc>
          <w:tcPr>
            <w:tcW w:w="3118" w:type="dxa"/>
          </w:tcPr>
          <w:p w:rsidR="00766F06" w:rsidRPr="00610F17" w:rsidRDefault="00766F06" w:rsidP="001F1625">
            <w:r w:rsidRPr="00610F17">
              <w:t>Занятость учащихся во внеурочное время</w:t>
            </w:r>
          </w:p>
        </w:tc>
        <w:tc>
          <w:tcPr>
            <w:tcW w:w="4122" w:type="dxa"/>
          </w:tcPr>
          <w:p w:rsidR="00766F06" w:rsidRPr="00610F17" w:rsidRDefault="00766F06" w:rsidP="001F1625">
            <w:r w:rsidRPr="00610F17">
              <w:t>сводная таблица</w:t>
            </w:r>
          </w:p>
          <w:p w:rsidR="00766F06" w:rsidRPr="00610F17" w:rsidRDefault="00766F06" w:rsidP="001F1625"/>
        </w:tc>
      </w:tr>
      <w:tr w:rsidR="00766F06" w:rsidRPr="00610F17" w:rsidTr="001F1625">
        <w:tc>
          <w:tcPr>
            <w:tcW w:w="2802" w:type="dxa"/>
          </w:tcPr>
          <w:p w:rsidR="00766F06" w:rsidRPr="00610F17" w:rsidRDefault="00766F06" w:rsidP="001F1625">
            <w:r w:rsidRPr="00610F17">
              <w:t xml:space="preserve">Состояние преступности                      </w:t>
            </w:r>
          </w:p>
        </w:tc>
        <w:tc>
          <w:tcPr>
            <w:tcW w:w="3118" w:type="dxa"/>
          </w:tcPr>
          <w:p w:rsidR="00766F06" w:rsidRPr="00610F17" w:rsidRDefault="00766F06" w:rsidP="001F1625">
            <w:pPr>
              <w:shd w:val="clear" w:color="auto" w:fill="FFFFFF"/>
              <w:adjustRightInd w:val="0"/>
              <w:spacing w:before="100" w:beforeAutospacing="1" w:after="100" w:afterAutospacing="1"/>
              <w:jc w:val="both"/>
            </w:pPr>
            <w:r w:rsidRPr="00610F17">
              <w:t xml:space="preserve">Отсутствие правонарушений и преступлений учащихся; </w:t>
            </w:r>
          </w:p>
          <w:p w:rsidR="00766F06" w:rsidRPr="00610F17" w:rsidRDefault="00766F06" w:rsidP="00766F06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4122" w:type="dxa"/>
          </w:tcPr>
          <w:p w:rsidR="00766F06" w:rsidRPr="00610F17" w:rsidRDefault="00766F06" w:rsidP="001F1625">
            <w:r w:rsidRPr="00610F17">
              <w:t xml:space="preserve">количество учащихся, состоящих </w:t>
            </w:r>
            <w:proofErr w:type="gramStart"/>
            <w:r w:rsidRPr="00610F17">
              <w:t>на</w:t>
            </w:r>
            <w:proofErr w:type="gramEnd"/>
            <w:r w:rsidRPr="00610F17">
              <w:t xml:space="preserve"> </w:t>
            </w:r>
          </w:p>
          <w:p w:rsidR="00766F06" w:rsidRPr="00610F17" w:rsidRDefault="00766F06" w:rsidP="001F1625">
            <w:proofErr w:type="gramStart"/>
            <w:r w:rsidRPr="00610F17">
              <w:t>учете</w:t>
            </w:r>
            <w:proofErr w:type="gramEnd"/>
            <w:r w:rsidRPr="00610F17">
              <w:t xml:space="preserve"> в ПДН </w:t>
            </w:r>
          </w:p>
          <w:p w:rsidR="00766F06" w:rsidRPr="00610F17" w:rsidRDefault="00766F06" w:rsidP="001F1625"/>
        </w:tc>
      </w:tr>
      <w:tr w:rsidR="00766F06" w:rsidRPr="00610F17" w:rsidTr="001F1625">
        <w:trPr>
          <w:trHeight w:val="2567"/>
        </w:trPr>
        <w:tc>
          <w:tcPr>
            <w:tcW w:w="2802" w:type="dxa"/>
          </w:tcPr>
          <w:p w:rsidR="00766F06" w:rsidRPr="00610F17" w:rsidRDefault="00766F06" w:rsidP="001F1625">
            <w:r w:rsidRPr="00610F17">
              <w:t xml:space="preserve">Уровень воспитанности                          </w:t>
            </w:r>
          </w:p>
        </w:tc>
        <w:tc>
          <w:tcPr>
            <w:tcW w:w="3118" w:type="dxa"/>
          </w:tcPr>
          <w:p w:rsidR="00766F06" w:rsidRPr="00610F17" w:rsidRDefault="00766F06" w:rsidP="001F1625">
            <w:pPr>
              <w:shd w:val="clear" w:color="auto" w:fill="FFFFFF"/>
              <w:adjustRightInd w:val="0"/>
              <w:spacing w:before="100" w:beforeAutospacing="1" w:after="100" w:afterAutospacing="1"/>
              <w:jc w:val="both"/>
            </w:pPr>
            <w:r w:rsidRPr="00610F17">
              <w:t>Уважение к школьным традициям и фундаменталь</w:t>
            </w:r>
            <w:r w:rsidRPr="00610F17">
              <w:softHyphen/>
              <w:t xml:space="preserve">ным ценностям; </w:t>
            </w:r>
          </w:p>
          <w:p w:rsidR="00766F06" w:rsidRPr="00610F17" w:rsidRDefault="00766F06" w:rsidP="001F1625">
            <w:pPr>
              <w:shd w:val="clear" w:color="auto" w:fill="FFFFFF"/>
              <w:adjustRightInd w:val="0"/>
              <w:spacing w:before="100" w:beforeAutospacing="1" w:after="100" w:afterAutospacing="1"/>
              <w:ind w:left="-5"/>
              <w:jc w:val="both"/>
            </w:pPr>
            <w:r w:rsidRPr="00610F17">
              <w:t xml:space="preserve">Демонстрация знаний этикета и делового общения; </w:t>
            </w:r>
          </w:p>
          <w:p w:rsidR="00766F06" w:rsidRPr="00610F17" w:rsidRDefault="00766F06" w:rsidP="001F1625">
            <w:pPr>
              <w:shd w:val="clear" w:color="auto" w:fill="FFFFFF"/>
              <w:adjustRightInd w:val="0"/>
              <w:spacing w:before="100" w:beforeAutospacing="1" w:after="100" w:afterAutospacing="1"/>
              <w:ind w:left="-5"/>
              <w:jc w:val="both"/>
            </w:pPr>
            <w:r w:rsidRPr="00610F17">
              <w:t>Овладение социальными навыками</w:t>
            </w:r>
          </w:p>
        </w:tc>
        <w:tc>
          <w:tcPr>
            <w:tcW w:w="4122" w:type="dxa"/>
          </w:tcPr>
          <w:p w:rsidR="00766F06" w:rsidRPr="00610F17" w:rsidRDefault="00766F06" w:rsidP="001F1625">
            <w:r w:rsidRPr="00610F17">
              <w:t>сводная таблица по классам</w:t>
            </w:r>
          </w:p>
        </w:tc>
      </w:tr>
      <w:tr w:rsidR="00766F06" w:rsidRPr="00610F17" w:rsidTr="001F1625">
        <w:tc>
          <w:tcPr>
            <w:tcW w:w="2802" w:type="dxa"/>
          </w:tcPr>
          <w:p w:rsidR="00766F06" w:rsidRPr="00610F17" w:rsidRDefault="00766F06" w:rsidP="001F1625">
            <w:proofErr w:type="spellStart"/>
            <w:r w:rsidRPr="00610F17">
              <w:t>Сформированность</w:t>
            </w:r>
            <w:proofErr w:type="spellEnd"/>
            <w:r w:rsidRPr="00610F17">
              <w:t xml:space="preserve"> познавательного потенциала</w:t>
            </w:r>
          </w:p>
        </w:tc>
        <w:tc>
          <w:tcPr>
            <w:tcW w:w="3118" w:type="dxa"/>
          </w:tcPr>
          <w:p w:rsidR="00766F06" w:rsidRPr="00610F17" w:rsidRDefault="00766F06" w:rsidP="001F1625">
            <w:pPr>
              <w:spacing w:before="100" w:beforeAutospacing="1" w:after="100" w:afterAutospacing="1"/>
            </w:pPr>
            <w:r w:rsidRPr="00610F17">
              <w:t xml:space="preserve">Освоение учащимися образовательной программы; </w:t>
            </w:r>
          </w:p>
          <w:p w:rsidR="00766F06" w:rsidRPr="00610F17" w:rsidRDefault="00766F06" w:rsidP="001F1625">
            <w:pPr>
              <w:spacing w:before="100" w:beforeAutospacing="1" w:after="100" w:afterAutospacing="1"/>
            </w:pPr>
            <w:r w:rsidRPr="00610F17">
              <w:t xml:space="preserve">Развитость мышления; </w:t>
            </w:r>
          </w:p>
          <w:p w:rsidR="00766F06" w:rsidRPr="00610F17" w:rsidRDefault="00766F06" w:rsidP="001F1625">
            <w:pPr>
              <w:spacing w:before="100" w:beforeAutospacing="1" w:after="100" w:afterAutospacing="1"/>
            </w:pPr>
            <w:r w:rsidRPr="00610F17">
              <w:t xml:space="preserve">Познавательная активность учащихся; </w:t>
            </w:r>
          </w:p>
          <w:p w:rsidR="00766F06" w:rsidRPr="00610F17" w:rsidRDefault="00766F06" w:rsidP="001F1625">
            <w:pPr>
              <w:spacing w:before="100" w:beforeAutospacing="1" w:after="100" w:afterAutospacing="1"/>
            </w:pPr>
            <w:proofErr w:type="spellStart"/>
            <w:r w:rsidRPr="00610F17">
              <w:t>Сформированность</w:t>
            </w:r>
            <w:proofErr w:type="spellEnd"/>
            <w:r w:rsidRPr="00610F17">
              <w:t xml:space="preserve"> учебной деятельности</w:t>
            </w:r>
          </w:p>
        </w:tc>
        <w:tc>
          <w:tcPr>
            <w:tcW w:w="4122" w:type="dxa"/>
          </w:tcPr>
          <w:p w:rsidR="00766F06" w:rsidRPr="00610F17" w:rsidRDefault="00766F06" w:rsidP="001F1625">
            <w:pPr>
              <w:jc w:val="both"/>
            </w:pPr>
            <w:r w:rsidRPr="00610F17">
              <w:t xml:space="preserve">1. Школьный тест умственного развития </w:t>
            </w:r>
          </w:p>
          <w:p w:rsidR="00766F06" w:rsidRPr="00610F17" w:rsidRDefault="00766F06" w:rsidP="001F1625">
            <w:pPr>
              <w:jc w:val="both"/>
            </w:pPr>
            <w:r w:rsidRPr="00610F17">
              <w:t xml:space="preserve">2. Статистический анализ текущей и итоговой успеваемости </w:t>
            </w:r>
          </w:p>
          <w:p w:rsidR="00766F06" w:rsidRPr="00610F17" w:rsidRDefault="00766F06" w:rsidP="001F1625">
            <w:pPr>
              <w:jc w:val="both"/>
            </w:pPr>
            <w:r w:rsidRPr="00610F17">
              <w:t xml:space="preserve">3. Методики </w:t>
            </w:r>
            <w:proofErr w:type="gramStart"/>
            <w:r w:rsidRPr="00610F17">
              <w:t>изучения развития познавательных процессов личности ребенка</w:t>
            </w:r>
            <w:proofErr w:type="gramEnd"/>
            <w:r w:rsidRPr="00610F17">
              <w:t xml:space="preserve"> </w:t>
            </w:r>
          </w:p>
          <w:p w:rsidR="00766F06" w:rsidRPr="00610F17" w:rsidRDefault="00766F06" w:rsidP="001F1625">
            <w:pPr>
              <w:jc w:val="both"/>
            </w:pPr>
            <w:r w:rsidRPr="00610F17">
              <w:t xml:space="preserve">4. Метод экспертной оценки педагогов и самооценки учащихся (МЭОП и СУ) </w:t>
            </w:r>
          </w:p>
          <w:p w:rsidR="00766F06" w:rsidRPr="00610F17" w:rsidRDefault="00766F06" w:rsidP="001F1625">
            <w:pPr>
              <w:jc w:val="both"/>
            </w:pPr>
            <w:r w:rsidRPr="00610F17">
              <w:t xml:space="preserve">5. Педагогическое наблюдение </w:t>
            </w:r>
          </w:p>
        </w:tc>
      </w:tr>
      <w:tr w:rsidR="00766F06" w:rsidRPr="00610F17" w:rsidTr="001F1625">
        <w:tc>
          <w:tcPr>
            <w:tcW w:w="2802" w:type="dxa"/>
          </w:tcPr>
          <w:p w:rsidR="00766F06" w:rsidRPr="00610F17" w:rsidRDefault="00766F06" w:rsidP="001F1625">
            <w:pPr>
              <w:jc w:val="both"/>
            </w:pPr>
            <w:proofErr w:type="spellStart"/>
            <w:r w:rsidRPr="00610F17">
              <w:t>Сформированность</w:t>
            </w:r>
            <w:proofErr w:type="spellEnd"/>
            <w:r w:rsidRPr="00610F17">
              <w:t xml:space="preserve"> коммуникативного потенциала личности выпускника </w:t>
            </w:r>
          </w:p>
          <w:p w:rsidR="00766F06" w:rsidRPr="00610F17" w:rsidRDefault="00766F06" w:rsidP="001F1625"/>
        </w:tc>
        <w:tc>
          <w:tcPr>
            <w:tcW w:w="3118" w:type="dxa"/>
          </w:tcPr>
          <w:p w:rsidR="00766F06" w:rsidRPr="00610F17" w:rsidRDefault="00766F06" w:rsidP="001F1625">
            <w:pPr>
              <w:spacing w:before="100" w:beforeAutospacing="1" w:after="100" w:afterAutospacing="1"/>
              <w:jc w:val="both"/>
            </w:pPr>
            <w:r w:rsidRPr="00610F17">
              <w:t xml:space="preserve">Коммуникабельность; </w:t>
            </w:r>
          </w:p>
          <w:p w:rsidR="00766F06" w:rsidRPr="00610F17" w:rsidRDefault="00766F06" w:rsidP="001F1625">
            <w:pPr>
              <w:spacing w:before="100" w:beforeAutospacing="1" w:after="100" w:afterAutospacing="1"/>
              <w:jc w:val="both"/>
            </w:pPr>
            <w:proofErr w:type="spellStart"/>
            <w:r w:rsidRPr="00610F17">
              <w:t>Сформированность</w:t>
            </w:r>
            <w:proofErr w:type="spellEnd"/>
            <w:r w:rsidRPr="00610F17">
              <w:t xml:space="preserve"> коммуникативной культуры учащихся; </w:t>
            </w:r>
          </w:p>
          <w:p w:rsidR="00766F06" w:rsidRPr="00610F17" w:rsidRDefault="00766F06" w:rsidP="001F1625">
            <w:pPr>
              <w:spacing w:before="100" w:beforeAutospacing="1" w:after="100" w:afterAutospacing="1"/>
              <w:jc w:val="both"/>
            </w:pPr>
            <w:r w:rsidRPr="00610F17">
              <w:t>Знание этикета поведения</w:t>
            </w:r>
          </w:p>
        </w:tc>
        <w:tc>
          <w:tcPr>
            <w:tcW w:w="4122" w:type="dxa"/>
          </w:tcPr>
          <w:p w:rsidR="00766F06" w:rsidRPr="00610F17" w:rsidRDefault="00766F06" w:rsidP="001F1625">
            <w:r w:rsidRPr="00610F17">
              <w:t>1. Методика выявления коммуникативных склонностей.</w:t>
            </w:r>
          </w:p>
          <w:p w:rsidR="00766F06" w:rsidRPr="00610F17" w:rsidRDefault="00766F06" w:rsidP="001F1625">
            <w:r w:rsidRPr="00610F17">
              <w:t>2. Методы экспертной оценки педагогов и самооценки учащихся.</w:t>
            </w:r>
          </w:p>
          <w:p w:rsidR="00766F06" w:rsidRPr="00610F17" w:rsidRDefault="00766F06" w:rsidP="001F1625">
            <w:pPr>
              <w:jc w:val="both"/>
            </w:pPr>
            <w:r w:rsidRPr="00610F17">
              <w:t xml:space="preserve">3. Педагогическое наблюдение. </w:t>
            </w:r>
          </w:p>
        </w:tc>
      </w:tr>
      <w:tr w:rsidR="00766F06" w:rsidRPr="00610F17" w:rsidTr="001F1625">
        <w:tc>
          <w:tcPr>
            <w:tcW w:w="2802" w:type="dxa"/>
          </w:tcPr>
          <w:p w:rsidR="00766F06" w:rsidRPr="00610F17" w:rsidRDefault="00766F06" w:rsidP="001F1625">
            <w:proofErr w:type="spellStart"/>
            <w:r w:rsidRPr="00610F17">
              <w:t>Сформированность</w:t>
            </w:r>
            <w:proofErr w:type="spellEnd"/>
            <w:r w:rsidRPr="00610F17">
              <w:t xml:space="preserve"> нравственного потенциала</w:t>
            </w:r>
          </w:p>
          <w:p w:rsidR="00766F06" w:rsidRPr="00610F17" w:rsidRDefault="00766F06" w:rsidP="001F1625"/>
        </w:tc>
        <w:tc>
          <w:tcPr>
            <w:tcW w:w="3118" w:type="dxa"/>
          </w:tcPr>
          <w:p w:rsidR="00766F06" w:rsidRPr="00610F17" w:rsidRDefault="00766F06" w:rsidP="001F1625">
            <w:pPr>
              <w:spacing w:before="100" w:beforeAutospacing="1" w:after="100" w:afterAutospacing="1"/>
              <w:jc w:val="both"/>
            </w:pPr>
            <w:r w:rsidRPr="00610F17">
              <w:t xml:space="preserve">Нравственная направленность личности; </w:t>
            </w:r>
          </w:p>
          <w:p w:rsidR="00766F06" w:rsidRPr="00610F17" w:rsidRDefault="00766F06" w:rsidP="001F1625">
            <w:pPr>
              <w:jc w:val="both"/>
            </w:pPr>
            <w:proofErr w:type="spellStart"/>
            <w:proofErr w:type="gramStart"/>
            <w:r w:rsidRPr="00610F17">
              <w:t>Сформированность</w:t>
            </w:r>
            <w:proofErr w:type="spellEnd"/>
            <w:r w:rsidRPr="00610F17">
              <w:t xml:space="preserve"> отношений ребенка к Родине, обществу, семье, школе, себе, природе, труду.</w:t>
            </w:r>
            <w:proofErr w:type="gramEnd"/>
          </w:p>
        </w:tc>
        <w:tc>
          <w:tcPr>
            <w:tcW w:w="4122" w:type="dxa"/>
          </w:tcPr>
          <w:p w:rsidR="00766F06" w:rsidRPr="00610F17" w:rsidRDefault="00766F06" w:rsidP="001F1625">
            <w:pPr>
              <w:jc w:val="both"/>
            </w:pPr>
            <w:r w:rsidRPr="00610F17">
              <w:t xml:space="preserve">. Тест Н.Е. </w:t>
            </w:r>
            <w:proofErr w:type="spellStart"/>
            <w:r w:rsidRPr="00610F17">
              <w:t>Щурковой</w:t>
            </w:r>
            <w:proofErr w:type="spellEnd"/>
            <w:r w:rsidRPr="00610F17">
              <w:t xml:space="preserve"> "Размышляем о жизненном опыте" </w:t>
            </w:r>
          </w:p>
          <w:p w:rsidR="00766F06" w:rsidRPr="00610F17" w:rsidRDefault="00766F06" w:rsidP="001F1625">
            <w:pPr>
              <w:jc w:val="both"/>
            </w:pPr>
            <w:r w:rsidRPr="00610F17">
              <w:t xml:space="preserve">2. Методика С.М. Петровой "Русские пословицы" </w:t>
            </w:r>
          </w:p>
          <w:p w:rsidR="00766F06" w:rsidRPr="00610F17" w:rsidRDefault="00766F06" w:rsidP="001F1625">
            <w:pPr>
              <w:jc w:val="both"/>
            </w:pPr>
            <w:r w:rsidRPr="00610F17">
              <w:t xml:space="preserve">3. Методики "Акт добровольцев", "Недописанный тезис", "Ситуация свободного выбора" </w:t>
            </w:r>
          </w:p>
          <w:p w:rsidR="00766F06" w:rsidRPr="00610F17" w:rsidRDefault="00766F06" w:rsidP="001F1625">
            <w:pPr>
              <w:jc w:val="both"/>
            </w:pPr>
            <w:r w:rsidRPr="00610F17">
              <w:t>4. Метод ранжирования</w:t>
            </w:r>
          </w:p>
          <w:p w:rsidR="00766F06" w:rsidRPr="00610F17" w:rsidRDefault="00766F06" w:rsidP="001F1625">
            <w:pPr>
              <w:jc w:val="both"/>
            </w:pPr>
            <w:r w:rsidRPr="00610F17">
              <w:t xml:space="preserve"> 5. Методики "Репка" ("Что во мне </w:t>
            </w:r>
            <w:r w:rsidRPr="00610F17">
              <w:lastRenderedPageBreak/>
              <w:t xml:space="preserve">выросло"), "Магазин", "Золотая рыбка", "Цветик - </w:t>
            </w:r>
            <w:proofErr w:type="spellStart"/>
            <w:r w:rsidRPr="00610F17">
              <w:t>семицветик</w:t>
            </w:r>
            <w:proofErr w:type="spellEnd"/>
            <w:r w:rsidRPr="00610F17">
              <w:t xml:space="preserve">" </w:t>
            </w:r>
          </w:p>
        </w:tc>
      </w:tr>
      <w:tr w:rsidR="00766F06" w:rsidRPr="00610F17" w:rsidTr="001F1625">
        <w:tc>
          <w:tcPr>
            <w:tcW w:w="2802" w:type="dxa"/>
          </w:tcPr>
          <w:p w:rsidR="00766F06" w:rsidRPr="00610F17" w:rsidRDefault="00766F06" w:rsidP="001F1625">
            <w:proofErr w:type="spellStart"/>
            <w:r w:rsidRPr="00610F17">
              <w:lastRenderedPageBreak/>
              <w:t>Сформированность</w:t>
            </w:r>
            <w:proofErr w:type="spellEnd"/>
            <w:r w:rsidRPr="00610F17">
              <w:t xml:space="preserve"> физического потенциала</w:t>
            </w:r>
          </w:p>
          <w:p w:rsidR="00766F06" w:rsidRPr="00610F17" w:rsidRDefault="00766F06" w:rsidP="001F1625"/>
        </w:tc>
        <w:tc>
          <w:tcPr>
            <w:tcW w:w="3118" w:type="dxa"/>
          </w:tcPr>
          <w:p w:rsidR="00766F06" w:rsidRPr="00610F17" w:rsidRDefault="00766F06" w:rsidP="001F1625">
            <w:pPr>
              <w:spacing w:before="100" w:beforeAutospacing="1" w:after="100" w:afterAutospacing="1"/>
            </w:pPr>
            <w:r w:rsidRPr="00610F17">
              <w:t xml:space="preserve">Состояние здоровья;  </w:t>
            </w:r>
          </w:p>
          <w:p w:rsidR="00766F06" w:rsidRPr="00610F17" w:rsidRDefault="00766F06" w:rsidP="001F1625">
            <w:pPr>
              <w:jc w:val="both"/>
            </w:pPr>
            <w:r w:rsidRPr="00610F17">
              <w:t>Развитость физических качеств личности</w:t>
            </w:r>
          </w:p>
        </w:tc>
        <w:tc>
          <w:tcPr>
            <w:tcW w:w="4122" w:type="dxa"/>
          </w:tcPr>
          <w:p w:rsidR="00766F06" w:rsidRPr="00610F17" w:rsidRDefault="00766F06" w:rsidP="001F1625">
            <w:pPr>
              <w:jc w:val="both"/>
            </w:pPr>
            <w:r w:rsidRPr="00610F17">
              <w:t xml:space="preserve">1. Состояние здоровья выпускника школы </w:t>
            </w:r>
          </w:p>
          <w:p w:rsidR="00766F06" w:rsidRPr="00610F17" w:rsidRDefault="00766F06" w:rsidP="001F1625">
            <w:pPr>
              <w:jc w:val="both"/>
            </w:pPr>
            <w:r w:rsidRPr="00610F17">
              <w:t xml:space="preserve">2. Развитость физических качеств личности </w:t>
            </w:r>
          </w:p>
          <w:p w:rsidR="00766F06" w:rsidRPr="00610F17" w:rsidRDefault="00766F06" w:rsidP="001F1625">
            <w:pPr>
              <w:jc w:val="both"/>
            </w:pPr>
            <w:r w:rsidRPr="00610F17">
              <w:t xml:space="preserve">3. Статистический медицинский анализ состояния здоровья ученика </w:t>
            </w:r>
          </w:p>
          <w:p w:rsidR="00766F06" w:rsidRPr="00610F17" w:rsidRDefault="00766F06" w:rsidP="001F1625">
            <w:pPr>
              <w:jc w:val="both"/>
            </w:pPr>
            <w:r w:rsidRPr="00610F17">
              <w:t xml:space="preserve">4. Выполнение контрольных нормативов по проверке развития физических качеств </w:t>
            </w:r>
          </w:p>
          <w:p w:rsidR="00766F06" w:rsidRPr="00610F17" w:rsidRDefault="00766F06" w:rsidP="001F1625">
            <w:pPr>
              <w:jc w:val="both"/>
            </w:pPr>
            <w:r w:rsidRPr="00610F17">
              <w:t>5. Отсутствие вредных привычек</w:t>
            </w:r>
          </w:p>
        </w:tc>
      </w:tr>
      <w:tr w:rsidR="00766F06" w:rsidRPr="00610F17" w:rsidTr="001F1625">
        <w:tc>
          <w:tcPr>
            <w:tcW w:w="2802" w:type="dxa"/>
          </w:tcPr>
          <w:p w:rsidR="00766F06" w:rsidRPr="00610F17" w:rsidRDefault="00766F06" w:rsidP="001F1625">
            <w:proofErr w:type="spellStart"/>
            <w:r w:rsidRPr="00610F17">
              <w:t>Сформированность</w:t>
            </w:r>
            <w:proofErr w:type="spellEnd"/>
            <w:r w:rsidRPr="00610F17">
              <w:t xml:space="preserve"> эстетического потенциала</w:t>
            </w:r>
          </w:p>
        </w:tc>
        <w:tc>
          <w:tcPr>
            <w:tcW w:w="3118" w:type="dxa"/>
          </w:tcPr>
          <w:p w:rsidR="00766F06" w:rsidRPr="00610F17" w:rsidRDefault="00766F06" w:rsidP="001F1625">
            <w:pPr>
              <w:spacing w:before="100" w:beforeAutospacing="1" w:after="100" w:afterAutospacing="1"/>
            </w:pPr>
            <w:r w:rsidRPr="00610F17">
              <w:t xml:space="preserve">Развитость чувства прекрасного; </w:t>
            </w:r>
          </w:p>
          <w:p w:rsidR="00766F06" w:rsidRPr="00610F17" w:rsidRDefault="00766F06" w:rsidP="001F1625">
            <w:pPr>
              <w:jc w:val="both"/>
            </w:pPr>
            <w:proofErr w:type="spellStart"/>
            <w:r w:rsidRPr="00610F17">
              <w:t>Сформированность</w:t>
            </w:r>
            <w:proofErr w:type="spellEnd"/>
            <w:r w:rsidRPr="00610F17">
              <w:t xml:space="preserve"> других эстетических чувств</w:t>
            </w:r>
          </w:p>
        </w:tc>
        <w:tc>
          <w:tcPr>
            <w:tcW w:w="4122" w:type="dxa"/>
          </w:tcPr>
          <w:p w:rsidR="00766F06" w:rsidRPr="00610F17" w:rsidRDefault="00766F06" w:rsidP="001F1625">
            <w:pPr>
              <w:jc w:val="both"/>
            </w:pPr>
          </w:p>
        </w:tc>
      </w:tr>
      <w:tr w:rsidR="00766F06" w:rsidRPr="00610F17" w:rsidTr="001F1625">
        <w:tc>
          <w:tcPr>
            <w:tcW w:w="2802" w:type="dxa"/>
          </w:tcPr>
          <w:p w:rsidR="00766F06" w:rsidRPr="00610F17" w:rsidRDefault="00766F06" w:rsidP="001F1625">
            <w:r w:rsidRPr="00610F17">
              <w:t xml:space="preserve">Результативность работы </w:t>
            </w:r>
            <w:proofErr w:type="gramStart"/>
            <w:r w:rsidRPr="00610F17">
              <w:t>ДО</w:t>
            </w:r>
            <w:proofErr w:type="gramEnd"/>
          </w:p>
          <w:p w:rsidR="00766F06" w:rsidRPr="00610F17" w:rsidRDefault="00766F06" w:rsidP="001F1625"/>
        </w:tc>
        <w:tc>
          <w:tcPr>
            <w:tcW w:w="3118" w:type="dxa"/>
          </w:tcPr>
          <w:p w:rsidR="00766F06" w:rsidRPr="00610F17" w:rsidRDefault="00766F06" w:rsidP="001F1625">
            <w:pPr>
              <w:tabs>
                <w:tab w:val="left" w:pos="7797"/>
              </w:tabs>
              <w:spacing w:line="360" w:lineRule="auto"/>
              <w:jc w:val="both"/>
            </w:pPr>
            <w:r w:rsidRPr="00610F17">
              <w:t>Эффективность деятельности органов, объединений;</w:t>
            </w:r>
          </w:p>
          <w:p w:rsidR="00766F06" w:rsidRPr="00610F17" w:rsidRDefault="00766F06" w:rsidP="001F1625">
            <w:pPr>
              <w:tabs>
                <w:tab w:val="left" w:pos="7797"/>
              </w:tabs>
              <w:spacing w:line="360" w:lineRule="auto"/>
              <w:jc w:val="both"/>
            </w:pPr>
            <w:r w:rsidRPr="00610F17">
              <w:t>Расширение круга вопросов, самостоятельно решаемых детьми</w:t>
            </w:r>
          </w:p>
        </w:tc>
        <w:tc>
          <w:tcPr>
            <w:tcW w:w="4122" w:type="dxa"/>
          </w:tcPr>
          <w:p w:rsidR="00766F06" w:rsidRPr="00610F17" w:rsidRDefault="00766F06" w:rsidP="001F1625">
            <w:pPr>
              <w:spacing w:line="360" w:lineRule="auto"/>
              <w:jc w:val="both"/>
            </w:pPr>
            <w:r w:rsidRPr="00610F17">
              <w:t>Методика М.И. Рожкова «Диагностика уровня творческой активности учащихся»</w:t>
            </w:r>
          </w:p>
          <w:p w:rsidR="00766F06" w:rsidRPr="00610F17" w:rsidRDefault="00766F06" w:rsidP="001F1625">
            <w:r w:rsidRPr="00610F17">
              <w:t>Сводная таблица</w:t>
            </w:r>
          </w:p>
        </w:tc>
      </w:tr>
      <w:tr w:rsidR="00766F06" w:rsidRPr="00610F17" w:rsidTr="001F1625">
        <w:tc>
          <w:tcPr>
            <w:tcW w:w="2802" w:type="dxa"/>
          </w:tcPr>
          <w:p w:rsidR="00766F06" w:rsidRPr="00610F17" w:rsidRDefault="00766F06" w:rsidP="001F1625">
            <w:r w:rsidRPr="00610F17">
              <w:t>Результативность в районных и областных мероприятиях</w:t>
            </w:r>
          </w:p>
        </w:tc>
        <w:tc>
          <w:tcPr>
            <w:tcW w:w="3118" w:type="dxa"/>
          </w:tcPr>
          <w:p w:rsidR="00766F06" w:rsidRPr="00610F17" w:rsidRDefault="00766F06" w:rsidP="001F1625">
            <w:r w:rsidRPr="00610F17">
              <w:t>Имидж гимназии</w:t>
            </w:r>
          </w:p>
        </w:tc>
        <w:tc>
          <w:tcPr>
            <w:tcW w:w="4122" w:type="dxa"/>
          </w:tcPr>
          <w:p w:rsidR="00766F06" w:rsidRPr="00610F17" w:rsidRDefault="00766F06" w:rsidP="001F1625">
            <w:r w:rsidRPr="00610F17">
              <w:t>Сводная таблица</w:t>
            </w:r>
          </w:p>
        </w:tc>
      </w:tr>
      <w:tr w:rsidR="00766F06" w:rsidRPr="00610F17" w:rsidTr="001F1625">
        <w:tc>
          <w:tcPr>
            <w:tcW w:w="2802" w:type="dxa"/>
          </w:tcPr>
          <w:p w:rsidR="00766F06" w:rsidRPr="00610F17" w:rsidRDefault="00766F06" w:rsidP="001F1625">
            <w:r w:rsidRPr="00610F17">
              <w:t>Оценка микроклимата в школе</w:t>
            </w:r>
          </w:p>
          <w:p w:rsidR="00766F06" w:rsidRPr="00610F17" w:rsidRDefault="00766F06" w:rsidP="001F1625"/>
        </w:tc>
        <w:tc>
          <w:tcPr>
            <w:tcW w:w="3118" w:type="dxa"/>
          </w:tcPr>
          <w:p w:rsidR="00766F06" w:rsidRPr="00610F17" w:rsidRDefault="00766F06" w:rsidP="001F1625">
            <w:pPr>
              <w:tabs>
                <w:tab w:val="left" w:pos="7797"/>
              </w:tabs>
              <w:spacing w:line="360" w:lineRule="auto"/>
              <w:jc w:val="both"/>
            </w:pPr>
            <w:r w:rsidRPr="00610F17">
              <w:t>Характер отношений между участниками учебно-воспитательного процесса;</w:t>
            </w:r>
          </w:p>
          <w:p w:rsidR="00766F06" w:rsidRPr="00610F17" w:rsidRDefault="00766F06" w:rsidP="001F1625">
            <w:pPr>
              <w:tabs>
                <w:tab w:val="left" w:pos="7797"/>
              </w:tabs>
              <w:spacing w:line="360" w:lineRule="auto"/>
              <w:jc w:val="both"/>
            </w:pPr>
            <w:r w:rsidRPr="00610F17">
              <w:t>Единые требования педагогов и родителей к ребенку;</w:t>
            </w:r>
          </w:p>
          <w:p w:rsidR="00766F06" w:rsidRPr="00610F17" w:rsidRDefault="00766F06" w:rsidP="001F1625">
            <w:pPr>
              <w:tabs>
                <w:tab w:val="left" w:pos="7797"/>
              </w:tabs>
              <w:spacing w:line="360" w:lineRule="auto"/>
              <w:jc w:val="both"/>
            </w:pPr>
            <w:r w:rsidRPr="00610F17">
              <w:t xml:space="preserve">Участие детей, родителей, учителей в мероприятиях; </w:t>
            </w:r>
          </w:p>
          <w:p w:rsidR="00766F06" w:rsidRPr="00610F17" w:rsidRDefault="00766F06" w:rsidP="001F1625">
            <w:pPr>
              <w:tabs>
                <w:tab w:val="left" w:pos="7797"/>
              </w:tabs>
              <w:spacing w:line="360" w:lineRule="auto"/>
              <w:jc w:val="both"/>
            </w:pPr>
            <w:r w:rsidRPr="00610F17">
              <w:t>Нравственные ценности;</w:t>
            </w:r>
          </w:p>
          <w:p w:rsidR="00766F06" w:rsidRPr="00610F17" w:rsidRDefault="00766F06" w:rsidP="001F1625">
            <w:r w:rsidRPr="00610F17">
              <w:t>Создание благоприятного психологического климата в коллективе.</w:t>
            </w:r>
          </w:p>
        </w:tc>
        <w:tc>
          <w:tcPr>
            <w:tcW w:w="4122" w:type="dxa"/>
          </w:tcPr>
          <w:p w:rsidR="00766F06" w:rsidRPr="00610F17" w:rsidRDefault="00766F06" w:rsidP="001F1625">
            <w:pPr>
              <w:jc w:val="both"/>
            </w:pPr>
            <w:r w:rsidRPr="00610F17">
              <w:t xml:space="preserve">Тест </w:t>
            </w:r>
            <w:proofErr w:type="spellStart"/>
            <w:r w:rsidRPr="00610F17">
              <w:t>Н.Е.Щурковой</w:t>
            </w:r>
            <w:proofErr w:type="spellEnd"/>
            <w:r w:rsidRPr="00610F17">
              <w:t xml:space="preserve"> «Размышляем о жизненном опыте».</w:t>
            </w:r>
          </w:p>
          <w:p w:rsidR="00766F06" w:rsidRPr="00610F17" w:rsidRDefault="00766F06" w:rsidP="001F1625">
            <w:pPr>
              <w:jc w:val="both"/>
            </w:pPr>
            <w:r w:rsidRPr="00610F17">
              <w:t>Методика С.М. Петровой «Пословицы»</w:t>
            </w:r>
          </w:p>
          <w:p w:rsidR="00766F06" w:rsidRPr="00610F17" w:rsidRDefault="00766F06" w:rsidP="001F1625">
            <w:pPr>
              <w:jc w:val="both"/>
            </w:pPr>
            <w:r w:rsidRPr="00610F17">
              <w:t xml:space="preserve">Методика М.И. Рожковой «Изучение </w:t>
            </w:r>
            <w:proofErr w:type="spellStart"/>
            <w:r w:rsidRPr="00610F17">
              <w:t>социализированности</w:t>
            </w:r>
            <w:proofErr w:type="spellEnd"/>
            <w:r w:rsidRPr="00610F17">
              <w:t xml:space="preserve"> личности».</w:t>
            </w:r>
          </w:p>
          <w:p w:rsidR="00766F06" w:rsidRPr="00610F17" w:rsidRDefault="00766F06" w:rsidP="001F1625">
            <w:pPr>
              <w:jc w:val="both"/>
            </w:pPr>
            <w:r w:rsidRPr="00610F17">
              <w:t xml:space="preserve">Методика Л.В. </w:t>
            </w:r>
            <w:proofErr w:type="spellStart"/>
            <w:r w:rsidRPr="00610F17">
              <w:t>Байбородовой</w:t>
            </w:r>
            <w:proofErr w:type="spellEnd"/>
            <w:r w:rsidRPr="00610F17">
              <w:t xml:space="preserve"> «Ситуация выбора».</w:t>
            </w:r>
          </w:p>
          <w:p w:rsidR="00766F06" w:rsidRPr="00610F17" w:rsidRDefault="00766F06" w:rsidP="001F1625">
            <w:pPr>
              <w:jc w:val="both"/>
            </w:pPr>
            <w:r w:rsidRPr="00610F17">
              <w:t>Анкета «Что такое счастье?»</w:t>
            </w:r>
          </w:p>
          <w:p w:rsidR="00766F06" w:rsidRPr="00610F17" w:rsidRDefault="00766F06" w:rsidP="001F1625">
            <w:r w:rsidRPr="00610F17">
              <w:t>Игра  «Фантастический выбор»</w:t>
            </w:r>
          </w:p>
          <w:p w:rsidR="00766F06" w:rsidRPr="00610F17" w:rsidRDefault="00766F06" w:rsidP="001F1625">
            <w:r w:rsidRPr="00610F17">
              <w:t>Анкета «Моя семья». Методика Е.Н. Степановой «Изучение удовлетворенности педагогов жизнедеятельностью в образовательном учреждении».</w:t>
            </w:r>
          </w:p>
          <w:p w:rsidR="00766F06" w:rsidRPr="00610F17" w:rsidRDefault="00766F06" w:rsidP="001F1625">
            <w:pPr>
              <w:jc w:val="both"/>
            </w:pPr>
            <w:r w:rsidRPr="00610F17">
              <w:t>Методика А.А. Андреева. «Изучение удовлетворенности родителей жизнедеятельностью в образовательном учреждении».</w:t>
            </w:r>
          </w:p>
          <w:p w:rsidR="00766F06" w:rsidRPr="00610F17" w:rsidRDefault="00766F06" w:rsidP="001F1625">
            <w:pPr>
              <w:jc w:val="both"/>
            </w:pPr>
            <w:r w:rsidRPr="00610F17">
              <w:t>Методика Е.А. Степановой «Изучение удовлетворенности родителей жизнедеятельностью в образовательном учреждении».</w:t>
            </w:r>
          </w:p>
          <w:p w:rsidR="00766F06" w:rsidRPr="00610F17" w:rsidRDefault="00766F06" w:rsidP="001F1625">
            <w:pPr>
              <w:jc w:val="both"/>
            </w:pPr>
            <w:r w:rsidRPr="00610F17">
              <w:t xml:space="preserve">Методика А.А. Андреева  «Изучение </w:t>
            </w:r>
            <w:r w:rsidRPr="00610F17">
              <w:lastRenderedPageBreak/>
              <w:t>удовлетворенности подростков жизнедеятельностью в образовательном учреждении».</w:t>
            </w:r>
          </w:p>
          <w:p w:rsidR="00766F06" w:rsidRPr="00610F17" w:rsidRDefault="00766F06" w:rsidP="001F1625">
            <w:r w:rsidRPr="00610F17">
              <w:t>Анкета для старшеклассников.</w:t>
            </w:r>
          </w:p>
        </w:tc>
      </w:tr>
      <w:tr w:rsidR="00766F06" w:rsidRPr="00610F17" w:rsidTr="001F1625">
        <w:tc>
          <w:tcPr>
            <w:tcW w:w="2802" w:type="dxa"/>
          </w:tcPr>
          <w:p w:rsidR="00766F06" w:rsidRPr="00610F17" w:rsidRDefault="00766F06" w:rsidP="001F1625">
            <w:proofErr w:type="spellStart"/>
            <w:r w:rsidRPr="00610F17">
              <w:lastRenderedPageBreak/>
              <w:t>Сформированность</w:t>
            </w:r>
            <w:proofErr w:type="spellEnd"/>
            <w:r w:rsidRPr="00610F17">
              <w:t xml:space="preserve"> общешкольного коллектива </w:t>
            </w:r>
          </w:p>
        </w:tc>
        <w:tc>
          <w:tcPr>
            <w:tcW w:w="3118" w:type="dxa"/>
          </w:tcPr>
          <w:p w:rsidR="00766F06" w:rsidRPr="00610F17" w:rsidRDefault="00766F06" w:rsidP="001F1625">
            <w:pPr>
              <w:spacing w:before="100" w:beforeAutospacing="1" w:after="100" w:afterAutospacing="1"/>
            </w:pPr>
            <w:r w:rsidRPr="00610F17">
              <w:t xml:space="preserve">Состояние эмоционально-психологических отношений в коллективе; </w:t>
            </w:r>
          </w:p>
          <w:p w:rsidR="00766F06" w:rsidRPr="00610F17" w:rsidRDefault="00766F06" w:rsidP="001F1625">
            <w:pPr>
              <w:spacing w:before="100" w:beforeAutospacing="1" w:after="100" w:afterAutospacing="1"/>
            </w:pPr>
            <w:r w:rsidRPr="00610F17">
              <w:t xml:space="preserve">Развитость самоуправления; </w:t>
            </w:r>
          </w:p>
          <w:p w:rsidR="00766F06" w:rsidRPr="00610F17" w:rsidRDefault="00766F06" w:rsidP="001F1625">
            <w:pPr>
              <w:spacing w:before="100" w:beforeAutospacing="1" w:after="100" w:afterAutospacing="1"/>
            </w:pPr>
            <w:proofErr w:type="spellStart"/>
            <w:r w:rsidRPr="00610F17">
              <w:t>Сформированность</w:t>
            </w:r>
            <w:proofErr w:type="spellEnd"/>
            <w:r w:rsidRPr="00610F17">
              <w:t xml:space="preserve"> совместной деятельности </w:t>
            </w:r>
          </w:p>
          <w:p w:rsidR="00766F06" w:rsidRPr="00610F17" w:rsidRDefault="00766F06" w:rsidP="001F1625"/>
        </w:tc>
        <w:tc>
          <w:tcPr>
            <w:tcW w:w="4122" w:type="dxa"/>
          </w:tcPr>
          <w:p w:rsidR="00766F06" w:rsidRPr="00610F17" w:rsidRDefault="00766F06" w:rsidP="001F1625">
            <w:r w:rsidRPr="00610F17">
              <w:t xml:space="preserve"> 1. Анкетирование;</w:t>
            </w:r>
          </w:p>
          <w:p w:rsidR="00766F06" w:rsidRPr="00610F17" w:rsidRDefault="00766F06" w:rsidP="001F1625">
            <w:r w:rsidRPr="00610F17">
              <w:t xml:space="preserve"> 2. Тест «Размышляем о жизненном опыте» </w:t>
            </w:r>
            <w:proofErr w:type="spellStart"/>
            <w:r w:rsidRPr="00610F17">
              <w:t>Н.Е.Щурковой</w:t>
            </w:r>
            <w:proofErr w:type="spellEnd"/>
            <w:r w:rsidRPr="00610F17">
              <w:t>;</w:t>
            </w:r>
          </w:p>
          <w:p w:rsidR="00766F06" w:rsidRPr="00610F17" w:rsidRDefault="00766F06" w:rsidP="001F1625">
            <w:r w:rsidRPr="00610F17">
              <w:t xml:space="preserve"> 3. Методика «Изучение </w:t>
            </w:r>
            <w:proofErr w:type="spellStart"/>
            <w:r w:rsidRPr="00610F17">
              <w:t>социализированности</w:t>
            </w:r>
            <w:proofErr w:type="spellEnd"/>
            <w:r w:rsidRPr="00610F17">
              <w:t xml:space="preserve"> личности учащегося» М.И.Рожкова;</w:t>
            </w:r>
          </w:p>
          <w:p w:rsidR="00766F06" w:rsidRPr="00610F17" w:rsidRDefault="00766F06" w:rsidP="001F1625">
            <w:r w:rsidRPr="00610F17">
              <w:t>4. Методика «Определение уровня развития самоуправления в ученическом коллективе» М.И.Рожкова;</w:t>
            </w:r>
          </w:p>
          <w:p w:rsidR="00766F06" w:rsidRPr="00610F17" w:rsidRDefault="00766F06" w:rsidP="001F1625">
            <w:r w:rsidRPr="00610F17">
              <w:t>5. Методика «Изучения удовлетворенности учащихся школьной жизнью» А.А.Андреева;</w:t>
            </w:r>
          </w:p>
          <w:p w:rsidR="00766F06" w:rsidRPr="00610F17" w:rsidRDefault="00766F06" w:rsidP="001F1625">
            <w:r w:rsidRPr="00610F17">
              <w:t>6. Комплексная методика «Изучения удовлетворенности родителей жизнедеятельностью образовательного учреждения» А.А.Андреева;</w:t>
            </w:r>
          </w:p>
          <w:p w:rsidR="00766F06" w:rsidRPr="00610F17" w:rsidRDefault="00766F06" w:rsidP="001F1625">
            <w:r w:rsidRPr="00610F17">
              <w:t xml:space="preserve">7. Методика «Социально-психологическая </w:t>
            </w:r>
            <w:proofErr w:type="spellStart"/>
            <w:r w:rsidRPr="00610F17">
              <w:t>самоаттестация</w:t>
            </w:r>
            <w:proofErr w:type="spellEnd"/>
            <w:r w:rsidRPr="00610F17">
              <w:t xml:space="preserve"> коллектива» </w:t>
            </w:r>
            <w:proofErr w:type="spellStart"/>
            <w:r w:rsidRPr="00610F17">
              <w:t>Р.С.Немова</w:t>
            </w:r>
            <w:proofErr w:type="spellEnd"/>
            <w:r w:rsidRPr="00610F17">
              <w:t>.</w:t>
            </w:r>
          </w:p>
          <w:p w:rsidR="00766F06" w:rsidRPr="00610F17" w:rsidRDefault="00766F06" w:rsidP="001F1625">
            <w:pPr>
              <w:jc w:val="both"/>
            </w:pPr>
            <w:r w:rsidRPr="00610F17">
              <w:t xml:space="preserve">8.  Методика "Наши отношения" </w:t>
            </w:r>
          </w:p>
        </w:tc>
      </w:tr>
      <w:tr w:rsidR="00766F06" w:rsidRPr="00610F17" w:rsidTr="001F1625">
        <w:tc>
          <w:tcPr>
            <w:tcW w:w="2802" w:type="dxa"/>
          </w:tcPr>
          <w:p w:rsidR="00766F06" w:rsidRPr="00610F17" w:rsidRDefault="00766F06" w:rsidP="001F1625">
            <w:r w:rsidRPr="00610F17">
              <w:t>Удовлетворенность учащихся и их родителей жизнедеятельностью</w:t>
            </w:r>
          </w:p>
          <w:p w:rsidR="00766F06" w:rsidRPr="00610F17" w:rsidRDefault="00766F06" w:rsidP="001F1625"/>
        </w:tc>
        <w:tc>
          <w:tcPr>
            <w:tcW w:w="3118" w:type="dxa"/>
          </w:tcPr>
          <w:p w:rsidR="00766F06" w:rsidRPr="00610F17" w:rsidRDefault="00766F06" w:rsidP="001F1625">
            <w:pPr>
              <w:spacing w:before="100" w:beforeAutospacing="1" w:after="100" w:afterAutospacing="1"/>
            </w:pPr>
            <w:r w:rsidRPr="00610F17">
              <w:t xml:space="preserve">Комфортность ребенка в школе; </w:t>
            </w:r>
          </w:p>
          <w:p w:rsidR="00766F06" w:rsidRPr="00610F17" w:rsidRDefault="00766F06" w:rsidP="001F1625">
            <w:pPr>
              <w:jc w:val="both"/>
            </w:pPr>
            <w:r w:rsidRPr="00610F17">
              <w:t>Эмоционально-психологическое положение ученика в школе (классе)</w:t>
            </w:r>
          </w:p>
        </w:tc>
        <w:tc>
          <w:tcPr>
            <w:tcW w:w="4122" w:type="dxa"/>
          </w:tcPr>
          <w:p w:rsidR="00766F06" w:rsidRPr="00610F17" w:rsidRDefault="00766F06" w:rsidP="001F1625">
            <w:pPr>
              <w:jc w:val="both"/>
            </w:pPr>
            <w:r w:rsidRPr="00610F17">
              <w:t xml:space="preserve">1. Методика А.А. Андреева "Изучение удовлетворенности учащегося школьной жизнью" </w:t>
            </w:r>
          </w:p>
          <w:p w:rsidR="00766F06" w:rsidRPr="00610F17" w:rsidRDefault="00766F06" w:rsidP="001F1625">
            <w:pPr>
              <w:jc w:val="both"/>
            </w:pPr>
            <w:r w:rsidRPr="00610F17">
              <w:t xml:space="preserve">2. Методики "Наши отношения", "Психологическая атмосфера в коллективе" </w:t>
            </w:r>
          </w:p>
          <w:p w:rsidR="00766F06" w:rsidRPr="00610F17" w:rsidRDefault="00766F06" w:rsidP="001F1625">
            <w:pPr>
              <w:jc w:val="both"/>
            </w:pPr>
            <w:r w:rsidRPr="00610F17">
              <w:t xml:space="preserve">3. Анкета "Ты и твоя школа" </w:t>
            </w:r>
          </w:p>
          <w:p w:rsidR="00766F06" w:rsidRPr="00610F17" w:rsidRDefault="00766F06" w:rsidP="001F1625">
            <w:pPr>
              <w:jc w:val="both"/>
            </w:pPr>
            <w:r w:rsidRPr="00610F17">
              <w:t>4. Социометрия</w:t>
            </w:r>
          </w:p>
          <w:p w:rsidR="00766F06" w:rsidRPr="00610F17" w:rsidRDefault="00766F06" w:rsidP="001F1625">
            <w:pPr>
              <w:jc w:val="both"/>
            </w:pPr>
            <w:r w:rsidRPr="00610F17">
              <w:t>5. Сводная ведомость трудоустройства выпускников</w:t>
            </w:r>
          </w:p>
        </w:tc>
      </w:tr>
      <w:tr w:rsidR="00766F06" w:rsidRPr="00610F17" w:rsidTr="001F1625">
        <w:tc>
          <w:tcPr>
            <w:tcW w:w="2802" w:type="dxa"/>
          </w:tcPr>
          <w:p w:rsidR="00766F06" w:rsidRPr="00610F17" w:rsidRDefault="00766F06" w:rsidP="001F1625">
            <w:pPr>
              <w:shd w:val="clear" w:color="auto" w:fill="FFFFFF"/>
              <w:tabs>
                <w:tab w:val="left" w:pos="7797"/>
              </w:tabs>
              <w:spacing w:line="360" w:lineRule="auto"/>
              <w:jc w:val="both"/>
            </w:pPr>
            <w:r w:rsidRPr="00610F17">
              <w:t xml:space="preserve">Интеграция учебной и </w:t>
            </w:r>
            <w:proofErr w:type="spellStart"/>
            <w:r w:rsidRPr="00610F17">
              <w:t>внеучебной</w:t>
            </w:r>
            <w:proofErr w:type="spellEnd"/>
            <w:r w:rsidRPr="00610F17">
              <w:t xml:space="preserve"> деятельности.</w:t>
            </w:r>
          </w:p>
          <w:p w:rsidR="00766F06" w:rsidRPr="00610F17" w:rsidRDefault="00766F06" w:rsidP="001F1625"/>
        </w:tc>
        <w:tc>
          <w:tcPr>
            <w:tcW w:w="3118" w:type="dxa"/>
          </w:tcPr>
          <w:p w:rsidR="00766F06" w:rsidRPr="00610F17" w:rsidRDefault="00766F06" w:rsidP="001F1625">
            <w:pPr>
              <w:tabs>
                <w:tab w:val="left" w:pos="7797"/>
              </w:tabs>
              <w:spacing w:line="360" w:lineRule="auto"/>
            </w:pPr>
            <w:r w:rsidRPr="00610F17">
              <w:t>Рост познавательной; активности учащихся;</w:t>
            </w:r>
          </w:p>
          <w:p w:rsidR="00766F06" w:rsidRPr="00610F17" w:rsidRDefault="00766F06" w:rsidP="001F1625">
            <w:pPr>
              <w:tabs>
                <w:tab w:val="left" w:pos="7797"/>
              </w:tabs>
              <w:spacing w:line="360" w:lineRule="auto"/>
            </w:pPr>
            <w:r w:rsidRPr="00610F17">
              <w:t>Наличие высокой мотивации в учебе;</w:t>
            </w:r>
          </w:p>
          <w:p w:rsidR="00766F06" w:rsidRPr="00610F17" w:rsidRDefault="00766F06" w:rsidP="001F1625">
            <w:pPr>
              <w:tabs>
                <w:tab w:val="left" w:pos="7797"/>
              </w:tabs>
              <w:spacing w:line="360" w:lineRule="auto"/>
            </w:pPr>
            <w:r w:rsidRPr="00610F17">
              <w:t>Расширение кругозора учащихся;</w:t>
            </w:r>
          </w:p>
          <w:p w:rsidR="00766F06" w:rsidRPr="00610F17" w:rsidRDefault="00766F06" w:rsidP="001F1625">
            <w:pPr>
              <w:tabs>
                <w:tab w:val="left" w:pos="7797"/>
              </w:tabs>
              <w:spacing w:line="360" w:lineRule="auto"/>
            </w:pPr>
            <w:r w:rsidRPr="00610F17">
              <w:t>Самореализация в разных видах творчества;</w:t>
            </w:r>
          </w:p>
          <w:p w:rsidR="00766F06" w:rsidRPr="00610F17" w:rsidRDefault="00766F06" w:rsidP="001F1625">
            <w:pPr>
              <w:jc w:val="both"/>
            </w:pPr>
            <w:r w:rsidRPr="00610F17">
              <w:t>Самоопределение после окончания школы</w:t>
            </w:r>
          </w:p>
        </w:tc>
        <w:tc>
          <w:tcPr>
            <w:tcW w:w="4122" w:type="dxa"/>
          </w:tcPr>
          <w:p w:rsidR="00766F06" w:rsidRPr="00610F17" w:rsidRDefault="00766F06" w:rsidP="001F1625">
            <w:pPr>
              <w:jc w:val="both"/>
            </w:pPr>
            <w:r w:rsidRPr="00610F17">
              <w:t>Анализ результативности участия во внеклассной работе.</w:t>
            </w:r>
          </w:p>
          <w:p w:rsidR="00766F06" w:rsidRPr="00610F17" w:rsidRDefault="00766F06" w:rsidP="001F1625">
            <w:pPr>
              <w:jc w:val="both"/>
            </w:pPr>
            <w:r w:rsidRPr="00610F17">
              <w:t>Анкета «Зеркало».</w:t>
            </w:r>
          </w:p>
          <w:p w:rsidR="00766F06" w:rsidRPr="00610F17" w:rsidRDefault="00766F06" w:rsidP="001F1625">
            <w:pPr>
              <w:jc w:val="both"/>
            </w:pPr>
            <w:r w:rsidRPr="00610F17">
              <w:t>Анкета «Патриот».</w:t>
            </w:r>
          </w:p>
          <w:p w:rsidR="00766F06" w:rsidRPr="00610F17" w:rsidRDefault="00766F06" w:rsidP="001F1625">
            <w:pPr>
              <w:jc w:val="both"/>
            </w:pPr>
            <w:r w:rsidRPr="00610F17">
              <w:t>Анкета «Что вам интересно?»</w:t>
            </w:r>
          </w:p>
          <w:p w:rsidR="00766F06" w:rsidRPr="00610F17" w:rsidRDefault="00766F06" w:rsidP="001F1625">
            <w:r w:rsidRPr="00610F17">
              <w:t>Анкета «Анализ интересов и направленности подростков».</w:t>
            </w:r>
          </w:p>
          <w:p w:rsidR="00766F06" w:rsidRPr="00610F17" w:rsidRDefault="00766F06" w:rsidP="001F1625">
            <w:r w:rsidRPr="00610F17">
              <w:t xml:space="preserve"> Анкета «Интересы и досуг».</w:t>
            </w:r>
          </w:p>
          <w:p w:rsidR="00766F06" w:rsidRPr="00610F17" w:rsidRDefault="00766F06" w:rsidP="001F1625">
            <w:r w:rsidRPr="00610F17">
              <w:t xml:space="preserve"> Анкета «Профориентация </w:t>
            </w:r>
          </w:p>
          <w:p w:rsidR="00766F06" w:rsidRPr="00610F17" w:rsidRDefault="00766F06" w:rsidP="001F1625">
            <w:r w:rsidRPr="00610F17">
              <w:t>подростков.</w:t>
            </w:r>
          </w:p>
          <w:p w:rsidR="00766F06" w:rsidRPr="00610F17" w:rsidRDefault="00766F06" w:rsidP="001F1625">
            <w:pPr>
              <w:jc w:val="both"/>
            </w:pPr>
            <w:r w:rsidRPr="00610F17">
              <w:t xml:space="preserve"> Анкета «Познавательные потребности подростка».</w:t>
            </w:r>
          </w:p>
          <w:p w:rsidR="00766F06" w:rsidRPr="00610F17" w:rsidRDefault="00766F06" w:rsidP="001F1625">
            <w:pPr>
              <w:jc w:val="both"/>
            </w:pPr>
            <w:r w:rsidRPr="00610F17">
              <w:t xml:space="preserve"> Методика Д.В. Григорьевой «Личностный рост»</w:t>
            </w:r>
          </w:p>
        </w:tc>
      </w:tr>
    </w:tbl>
    <w:p w:rsidR="00766F06" w:rsidRPr="00D43687" w:rsidRDefault="00766F06" w:rsidP="00766F06">
      <w:pPr>
        <w:ind w:firstLine="539"/>
        <w:jc w:val="both"/>
      </w:pPr>
    </w:p>
    <w:p w:rsidR="00766F06" w:rsidRPr="00D43687" w:rsidRDefault="00766F06" w:rsidP="00766F06">
      <w:pPr>
        <w:ind w:firstLine="539"/>
        <w:jc w:val="both"/>
      </w:pPr>
    </w:p>
    <w:p w:rsidR="00766F06" w:rsidRDefault="00766F06" w:rsidP="00766F06"/>
    <w:p w:rsidR="002C7E01" w:rsidRDefault="00766F06"/>
    <w:sectPr w:rsidR="002C7E01" w:rsidSect="00197073">
      <w:footerReference w:type="default" r:id="rId5"/>
      <w:pgSz w:w="11906" w:h="16838"/>
      <w:pgMar w:top="851" w:right="851" w:bottom="1134" w:left="1701" w:header="56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17" w:rsidRPr="00B6506D" w:rsidRDefault="00766F06">
    <w:pPr>
      <w:pStyle w:val="a3"/>
      <w:jc w:val="right"/>
      <w:rPr>
        <w:color w:val="000000"/>
      </w:rPr>
    </w:pPr>
    <w:r w:rsidRPr="00B6506D">
      <w:rPr>
        <w:color w:val="000000"/>
      </w:rPr>
      <w:fldChar w:fldCharType="begin"/>
    </w:r>
    <w:r w:rsidRPr="00B6506D">
      <w:rPr>
        <w:color w:val="000000"/>
      </w:rPr>
      <w:instrText xml:space="preserve"> PAGE   \* MERGEFORMAT </w:instrText>
    </w:r>
    <w:r w:rsidRPr="00B6506D">
      <w:rPr>
        <w:color w:val="000000"/>
      </w:rPr>
      <w:fldChar w:fldCharType="separate"/>
    </w:r>
    <w:r>
      <w:rPr>
        <w:noProof/>
        <w:color w:val="000000"/>
      </w:rPr>
      <w:t>1</w:t>
    </w:r>
    <w:r w:rsidRPr="00B6506D">
      <w:rPr>
        <w:color w:val="000000"/>
      </w:rPr>
      <w:fldChar w:fldCharType="end"/>
    </w:r>
  </w:p>
  <w:p w:rsidR="00610F17" w:rsidRDefault="00766F06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abstractNum w:abstractNumId="0">
    <w:nsid w:val="4FA402A8"/>
    <w:multiLevelType w:val="multilevel"/>
    <w:tmpl w:val="3B32501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6F06"/>
    <w:rsid w:val="00766F06"/>
    <w:rsid w:val="00CE5B47"/>
    <w:rsid w:val="00D9511D"/>
    <w:rsid w:val="00EE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66F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66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uiPriority w:val="99"/>
    <w:rsid w:val="00766F06"/>
    <w:pPr>
      <w:widowControl w:val="0"/>
      <w:suppressAutoHyphens/>
      <w:spacing w:after="0" w:line="259" w:lineRule="auto"/>
      <w:ind w:firstLine="300"/>
      <w:jc w:val="both"/>
    </w:pPr>
    <w:rPr>
      <w:rFonts w:ascii="Arial" w:eastAsia="Calibri" w:hAnsi="Arial" w:cs="Times New Roman"/>
      <w:sz w:val="1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1946</Words>
  <Characters>11094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2021-07-21T07:27:00Z</dcterms:created>
  <dcterms:modified xsi:type="dcterms:W3CDTF">2021-07-21T07:30:00Z</dcterms:modified>
</cp:coreProperties>
</file>