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CC" w:rsidRDefault="00091F7A">
      <w:r>
        <w:rPr>
          <w:noProof/>
          <w:lang w:eastAsia="ru-RU"/>
        </w:rPr>
        <w:drawing>
          <wp:inline distT="0" distB="0" distL="0" distR="0">
            <wp:extent cx="6580694" cy="9305925"/>
            <wp:effectExtent l="19050" t="0" r="0" b="0"/>
            <wp:docPr id="1" name="Рисунок 1" descr="C:\Users\Admin\Pictures\2019-01-15\положение о юнар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1-15\положение о юнарм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694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F7A" w:rsidRDefault="00091F7A"/>
    <w:p w:rsidR="00091F7A" w:rsidRDefault="00091F7A"/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Школы / </w:t>
      </w:r>
      <w:proofErr w:type="gramStart"/>
      <w:r w:rsidRPr="00D57753">
        <w:rPr>
          <w:rFonts w:ascii="Times New Roman" w:hAnsi="Times New Roman" w:cs="Times New Roman"/>
          <w:sz w:val="24"/>
          <w:szCs w:val="24"/>
        </w:rPr>
        <w:t>начальника штаба местного отделения / начальника штаба регионального</w:t>
      </w:r>
      <w:proofErr w:type="gramEnd"/>
      <w:r w:rsidRPr="00D57753">
        <w:rPr>
          <w:rFonts w:ascii="Times New Roman" w:hAnsi="Times New Roman" w:cs="Times New Roman"/>
          <w:sz w:val="24"/>
          <w:szCs w:val="24"/>
        </w:rPr>
        <w:t xml:space="preserve"> отделения (Приложение 1, 2).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3.1.1. После принятия заявления координатор юнармейского отряда передает списки и данные в местное отделение.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3.1.2. Кандидат становится участником Движения на основании оформленного решения регионального / местного отделения о принятии в Движение.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>3.1.3. При вступлении участник предоставляет: Анкету участника, утвержденной настоящим Положением формы (Приложение 3), Медицинское заключение о принадлежности к медицинской группе (согласно Приложению № 4 Приказа Министерства здравоохранения Российской Федерации от 21 декабря 2012 г. № 1346н), две фотографии Зх</w:t>
      </w:r>
      <w:proofErr w:type="gramStart"/>
      <w:r w:rsidRPr="00D5775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57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Порядок учета юнармейцев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 3.2.1. При приеме участников в Движение, его данные местным отделением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 3.2.2. Нумерация в реестре юнармейцев осуществляется следующим образом: первые две цифры — код региона, через дефис следует шестизначное число — номер по списку (Пример - № 42-000001). Номера регионов утверждены настоящим приложением (Приложение 4).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3.2.3. На каждого участника заводится личное дело с пакетом документов (заявление, медицинские документы, согласие родителей, достижения, награды и т.д.) и хранится в штабе юнармейского отряда школы и регионального отделения.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3.2.4. Школа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 в электронном и печатном виде.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3.2.5. Региональное отделение выдает членский билет юнармейца установленного образца и регистрирует выдачу членского билета в журнале регистрации.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>3.3. Порядок выхода или исключения из юнармейского движения (отряда). 3.3.1. 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 3.3.2. В зависимости от степени и количества нарушений Устава ВВПОД «ЮНАРМИЯ» региональное, местное отделение вправе избрать меру наказания в виде - объявления замечания, выговора, исключения из юнармейского отряда.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3.3.3. Исключение из отряда по дискредитирующим обстоятельствам несет за собой и исключение из Движения.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3.3.4. Замечание объявляет руководитель отряда.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3.3.5. Выговор руководитель местного отделения.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3.3.6. Для исключения участника юнармейского отряда координатор или руководитель юнармейского отряда школы готовит письменное обращение на имя начальника регионального отделения ВВПОД «ЮНАРМИЯ» о рассмотрении вопроса на заседании собрании дисциплинарной комиссии регионального отделения об исключении.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3.3.7. Для рассмотрения вопроса об исключении начальник регионального отделения ВВПОД «ЮНАРМИЯ» собирает собрание дисциплинарной комиссии регионального отделения с обязательным присутствием самого участника и по необходимости свидетелей проступка, координатора или руководителя юнармейского отряда, в котором числится рассматриваемый участник.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>3.3.8. Решение об исключении из отряда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 3.3.9. По решению комиссии дисциплинарное наказание в виде исключения из отряда может быть заменено на иное. </w:t>
      </w:r>
    </w:p>
    <w:p w:rsidR="00091F7A" w:rsidRPr="00D57753" w:rsidRDefault="00091F7A" w:rsidP="0009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>4. ПРАВА И ОБЯЗАННОСТИ ЮНАРМЕЙЦА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 4.1. Юнармеец имеет право: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избирать и быть избранным командиром, заместителем командира юнармейского отряда, командиром отделения;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вносить предложения, свободно обсуждать вопросы, относящиеся к деятельности юнармейского отряда и Движения в целом, открыто высказывать и </w:t>
      </w:r>
      <w:r w:rsidRPr="00D57753">
        <w:rPr>
          <w:rFonts w:ascii="Times New Roman" w:hAnsi="Times New Roman" w:cs="Times New Roman"/>
          <w:sz w:val="24"/>
          <w:szCs w:val="24"/>
        </w:rPr>
        <w:lastRenderedPageBreak/>
        <w:t xml:space="preserve">отстаивать свое мнение, до принятия общего решения;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лично участвовать на слетах Движения, собраниях отряда, местного или регионального отделения;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57753">
        <w:rPr>
          <w:rFonts w:ascii="Times New Roman" w:hAnsi="Times New Roman" w:cs="Times New Roman"/>
          <w:sz w:val="24"/>
          <w:szCs w:val="24"/>
        </w:rPr>
        <w:t xml:space="preserve">Юнармеец обязан: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активно участвовать в работе отряда, мероприятиях и акциях, проводимых ВВПОД «ЮНАРМИЯ»;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повышать свои знания в области истории, географии, юриспруденции, основах безопасности жизнедеятельности, спортивной и строевой подготовки;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не реже одного раза в два года проходить тестирование и сдавать нормы ГТО (по состоянию здоровья);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выполнять решения руководящих органов юнармейского отряда и Движения в целом;</w:t>
      </w:r>
      <w:proofErr w:type="gramEnd"/>
      <w:r w:rsidRPr="00D57753">
        <w:rPr>
          <w:rFonts w:ascii="Times New Roman" w:hAnsi="Times New Roman" w:cs="Times New Roman"/>
          <w:sz w:val="24"/>
          <w:szCs w:val="24"/>
        </w:rPr>
        <w:t xml:space="preserve">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выполнять требования Устава ВВПОД «ЮНАРМИЯ», а также настоящего Положения. </w:t>
      </w:r>
    </w:p>
    <w:p w:rsidR="00091F7A" w:rsidRPr="00D57753" w:rsidRDefault="00091F7A" w:rsidP="0009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>5. СТРУКТУРА И ПОРЯДОК ФОРМИРОВАНИЯ ЮНАРМЕЙСКОГО ОТРЯДА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5.1. Первичной единицей регионального или местного отделения является юнармейский отряд. 5.1.1. Юнармейский отряд состоит из Совета отряда, отделений отряда, руководство которыми осуществляет командир отряда.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5.1.2. Участниками юнармейского отряда могут быть юноши и девушки, достигшие 8-ми летнего возраста и изъявившие желание участвовать в мероприятиях и акциях, проводимых ВВПОД «ЮНАРМИЯ», проходить допризывную военную и спортивную подготовку.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5.2. Руководящие органы отряда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5.2.1. Высшим руководящим органом юнармейского отряда является Совет отряда. В состав Совета юнармейского отряда входят: координатор отряда от организации, на базе которой он создан, командир отряда, заместитель командира отряда, командиры отделений.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5.2.2. Члены Совета юнармейского отряда должны получить подготовку по программе «Юнармеец» на базе региональных, местных отделений.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5.2.3. В случае неисполнения или ненадлежащего исполнения своих функций командир отряда, заместитель командира отряда, командир отделения освобождаются от занимаемой должности решением дисциплинарного совета регионального отделения по представлению координатора юнармейского отряда, </w:t>
      </w:r>
      <w:proofErr w:type="gramStart"/>
      <w:r w:rsidRPr="00D57753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D57753">
        <w:rPr>
          <w:rFonts w:ascii="Times New Roman" w:hAnsi="Times New Roman" w:cs="Times New Roman"/>
          <w:sz w:val="24"/>
          <w:szCs w:val="24"/>
        </w:rPr>
        <w:t xml:space="preserve"> о дисциплинарном совете регионального отделения ВВПОД «ЮНАРМИЯ».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5.2.4. Данные координатора юнармейского отряда и копия приказа о закреплении соответствующих функций направляются в региональное и местное отделение ВВПОД «ЮНАРМИЯ» для включения в реестр координаторов регионального отделения ВВПОД «ЮНАРМИЯ».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D57753">
        <w:rPr>
          <w:rFonts w:ascii="Times New Roman" w:hAnsi="Times New Roman" w:cs="Times New Roman"/>
          <w:sz w:val="24"/>
          <w:szCs w:val="24"/>
        </w:rPr>
        <w:t xml:space="preserve">Координатор юнармейского отряда: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организует работу по созданию и формированию юнармейского отряда на территории образовательной организации, военно-патриотического клуба (центра), общественной организации;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заявлений и формирует списки кандидатов на вступление в ВВПОД «ЮНАРМИЯ»;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представляет в региональное, местное отделение заявления и анкеты кандидатов на вступление в ВВПОД «ЮНАРМИЯ»;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готовит представления на исключение из рядов юнармейского движения в региональное отделение ВВПОД «ЮНАРМИЯ»;</w:t>
      </w:r>
      <w:proofErr w:type="gramEnd"/>
      <w:r w:rsidRPr="00D57753">
        <w:rPr>
          <w:rFonts w:ascii="Times New Roman" w:hAnsi="Times New Roman" w:cs="Times New Roman"/>
          <w:sz w:val="24"/>
          <w:szCs w:val="24"/>
        </w:rPr>
        <w:t xml:space="preserve">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753">
        <w:rPr>
          <w:rFonts w:ascii="Times New Roman" w:hAnsi="Times New Roman" w:cs="Times New Roman"/>
          <w:sz w:val="24"/>
          <w:szCs w:val="24"/>
        </w:rPr>
        <w:t xml:space="preserve">оказывает методическую и практическую помощь в организации и проведении мероприятий юнармейского отряда;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представляет интересы юнармейского отряда соответствующей организации в региональном, местном отделении ВВПОД «ЮНАРМИЯ»;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организует и проводит собрания юнармейского отряда (не реже раз в два месяца), собрание считается правомочным при присутствии 2/3 участников отряда;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вносит на рассмотрение Совета юнармейского отряда кандидатуры на должность заместителя командира отряда, командира отделения;</w:t>
      </w:r>
      <w:proofErr w:type="gramEnd"/>
      <w:r w:rsidRPr="00D57753">
        <w:rPr>
          <w:rFonts w:ascii="Times New Roman" w:hAnsi="Times New Roman" w:cs="Times New Roman"/>
          <w:sz w:val="24"/>
          <w:szCs w:val="24"/>
        </w:rPr>
        <w:t xml:space="preserve">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формирует план работы юнармейского отряда и согласовывает его с местным отделением;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осуществляет связь с родителями или лицами их заменяющими;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 5.4. Командир юнармейского отряда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5.4.1. Командир юнармейского отряда назначается преимущественно из числа заместителей командира отряда, из числа командиров отделений.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5.4.2. Для рассмотрения кандидатуры на должность командира отряда претенденту необходимо подать письменное заявление на имя начальника местного отделения, для вынесения на голосование общего собрания юнармейского отряда.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>5.4.3. Кандидатура командира юнармейского отряда выносится на голосование на общем собрании юнармейского отряда.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 5.4.4. Командир юнармейского отряда: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участвует в совещаниях, проводимых координатором и местным отделением ВВПОД «ЮНАРМИЯ»;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753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D57753">
        <w:rPr>
          <w:rFonts w:ascii="Times New Roman" w:hAnsi="Times New Roman" w:cs="Times New Roman"/>
          <w:sz w:val="24"/>
          <w:szCs w:val="24"/>
        </w:rPr>
        <w:t xml:space="preserve"> отряда перед общим собранием местного отделения;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планирует </w:t>
      </w:r>
      <w:proofErr w:type="spellStart"/>
      <w:r w:rsidRPr="00D57753">
        <w:rPr>
          <w:rFonts w:ascii="Times New Roman" w:hAnsi="Times New Roman" w:cs="Times New Roman"/>
          <w:sz w:val="24"/>
          <w:szCs w:val="24"/>
        </w:rPr>
        <w:t>оздоравливающие</w:t>
      </w:r>
      <w:proofErr w:type="spellEnd"/>
      <w:r w:rsidRPr="00D57753">
        <w:rPr>
          <w:rFonts w:ascii="Times New Roman" w:hAnsi="Times New Roman" w:cs="Times New Roman"/>
          <w:sz w:val="24"/>
          <w:szCs w:val="24"/>
        </w:rPr>
        <w:t xml:space="preserve"> и спортивные мероприятия;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lastRenderedPageBreak/>
        <w:t xml:space="preserve"> 5.5. Заместитель командира юнармейского отряда: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координирует деятельность юнармейских отделений;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обеспечивает информационную открытость деятельности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юнармейского отряда;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753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проведения совета юнармейского отряда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участвует</w:t>
      </w:r>
      <w:proofErr w:type="gramEnd"/>
      <w:r w:rsidRPr="00D57753">
        <w:rPr>
          <w:rFonts w:ascii="Times New Roman" w:hAnsi="Times New Roman" w:cs="Times New Roman"/>
          <w:sz w:val="24"/>
          <w:szCs w:val="24"/>
        </w:rPr>
        <w:t xml:space="preserve"> в подготовке совета;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5.6. Командир отделения: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руководит работой конкретного отделения;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отвечает за организацию и проведение мероприятий отделения;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готовит информацию о деятельности отделения; </w:t>
      </w:r>
      <w:r w:rsidRPr="00D577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57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753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D57753">
        <w:rPr>
          <w:rFonts w:ascii="Times New Roman" w:hAnsi="Times New Roman" w:cs="Times New Roman"/>
          <w:sz w:val="24"/>
          <w:szCs w:val="24"/>
        </w:rPr>
        <w:t xml:space="preserve"> отделения на совете юнармейского отряда </w:t>
      </w:r>
    </w:p>
    <w:p w:rsidR="00091F7A" w:rsidRPr="00D57753" w:rsidRDefault="00091F7A" w:rsidP="0009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>6. ОСНОВНЫЕ ФОРМЫ РАБОТЫ ДЕЯТЕЛЬНОСТИ ОТРЯДОВ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 6.1. Совершенствование физического развития, подготовка к сдаче ВФСК ГТО, участие в спортивных мероприятиях;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>6.2. Освоение дополнительных общеобразовательных программ (образовательных модулей), имеющих целью военную подготовку;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 6.3. Участие в мероприятиях военно-профессиональной ориентации;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 6.4. Участие в военно-поисковых и археологических экспедициях; 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>6.5. Участие в тематических конкурсах, олимпиадах, фестивалях, в том числе творческих;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 6.6. Участие в военно-исторических и краеведческих проектах, </w:t>
      </w:r>
      <w:proofErr w:type="spellStart"/>
      <w:r w:rsidRPr="00D57753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D577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577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7753">
        <w:rPr>
          <w:rFonts w:ascii="Times New Roman" w:hAnsi="Times New Roman" w:cs="Times New Roman"/>
          <w:sz w:val="24"/>
          <w:szCs w:val="24"/>
        </w:rPr>
        <w:t xml:space="preserve"> изыскательская (поисково-архивная работа);</w:t>
      </w:r>
    </w:p>
    <w:p w:rsidR="00091F7A" w:rsidRPr="00D57753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 6.7. Участие в социально-благотворительных проектах;</w:t>
      </w:r>
    </w:p>
    <w:p w:rsidR="00091F7A" w:rsidRDefault="00091F7A" w:rsidP="0009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3">
        <w:rPr>
          <w:rFonts w:ascii="Times New Roman" w:hAnsi="Times New Roman" w:cs="Times New Roman"/>
          <w:sz w:val="24"/>
          <w:szCs w:val="24"/>
        </w:rPr>
        <w:t xml:space="preserve"> 6.8. Участие в разработке тематического </w:t>
      </w:r>
      <w:proofErr w:type="spellStart"/>
      <w:r w:rsidRPr="00D57753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57753">
        <w:rPr>
          <w:rFonts w:ascii="Times New Roman" w:hAnsi="Times New Roman" w:cs="Times New Roman"/>
          <w:sz w:val="24"/>
          <w:szCs w:val="24"/>
        </w:rPr>
        <w:t xml:space="preserve"> (видео и </w:t>
      </w:r>
      <w:proofErr w:type="spellStart"/>
      <w:r w:rsidRPr="00D57753">
        <w:rPr>
          <w:rFonts w:ascii="Times New Roman" w:hAnsi="Times New Roman" w:cs="Times New Roman"/>
          <w:sz w:val="24"/>
          <w:szCs w:val="24"/>
        </w:rPr>
        <w:t>аудио</w:t>
      </w:r>
      <w:r>
        <w:rPr>
          <w:rFonts w:ascii="Times New Roman" w:hAnsi="Times New Roman" w:cs="Times New Roman"/>
          <w:sz w:val="24"/>
          <w:szCs w:val="24"/>
        </w:rPr>
        <w:t>роликов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периодических изданий)</w:t>
      </w:r>
    </w:p>
    <w:p w:rsidR="00091F7A" w:rsidRDefault="00091F7A"/>
    <w:sectPr w:rsidR="00091F7A" w:rsidSect="00091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F7A"/>
    <w:rsid w:val="00091F7A"/>
    <w:rsid w:val="00481FCC"/>
    <w:rsid w:val="00B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7775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2019-01-15T09:00:00Z</dcterms:created>
  <dcterms:modified xsi:type="dcterms:W3CDTF">2019-01-15T09:02:00Z</dcterms:modified>
</cp:coreProperties>
</file>