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F8" w:rsidRPr="00EC5273" w:rsidRDefault="00515987" w:rsidP="00515987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EC5273">
        <w:rPr>
          <w:rFonts w:ascii="Times New Roman" w:hAnsi="Times New Roman"/>
          <w:sz w:val="28"/>
          <w:szCs w:val="28"/>
        </w:rPr>
        <w:t>Оценочный лист</w:t>
      </w:r>
    </w:p>
    <w:p w:rsidR="00BF670A" w:rsidRPr="00EC5273" w:rsidRDefault="00BF670A" w:rsidP="00BF670A">
      <w:pPr>
        <w:rPr>
          <w:sz w:val="28"/>
          <w:szCs w:val="28"/>
        </w:rPr>
      </w:pP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Выполнение утвержденных критериев оценки качества и результативности деятельности учителя М</w:t>
      </w:r>
      <w:r w:rsidR="00FE76B5" w:rsidRPr="00EC5273">
        <w:rPr>
          <w:sz w:val="28"/>
          <w:szCs w:val="28"/>
        </w:rPr>
        <w:t>Б</w:t>
      </w:r>
      <w:r w:rsidRPr="00EC5273">
        <w:rPr>
          <w:sz w:val="28"/>
          <w:szCs w:val="28"/>
        </w:rPr>
        <w:t>ОУ СОШ №</w:t>
      </w:r>
      <w:r w:rsidR="00515987" w:rsidRPr="00EC5273">
        <w:rPr>
          <w:sz w:val="28"/>
          <w:szCs w:val="28"/>
        </w:rPr>
        <w:t>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______________________________________________________________________________________________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на поощрение из стимулирующей части ФОТ за период  _____________________________________________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</w:p>
    <w:tbl>
      <w:tblPr>
        <w:tblW w:w="15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5245"/>
        <w:gridCol w:w="1985"/>
        <w:gridCol w:w="900"/>
        <w:gridCol w:w="961"/>
        <w:gridCol w:w="1276"/>
      </w:tblGrid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Расчет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Шкала</w:t>
            </w:r>
          </w:p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в баллах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Мак-сима-льное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коли-чест-во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бал-лов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Собственная 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Оценка</w:t>
            </w:r>
            <w:proofErr w:type="gram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согласованная с членами комиссии</w:t>
            </w:r>
          </w:p>
        </w:tc>
      </w:tr>
      <w:tr w:rsidR="00566CC6" w:rsidRPr="00DF64C5" w:rsidTr="006779CD">
        <w:trPr>
          <w:trHeight w:val="170"/>
        </w:trPr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I. Учебная результативность обучающихся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(муниципальных, школьных)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 Доля выпускников: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или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только для учителей начальных классов)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566CC6" w:rsidRPr="00DF64C5" w:rsidRDefault="00566CC6" w:rsidP="00E52236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иностранного языка,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химии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истории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, обществознания,если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физики,географии, информатики, 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1B1111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(для учителей литературы, иностранного языка, истории,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обществознания,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2. Доля выпускников 11-ых классов, успешно прошедших государственную (итоговую) аттестацию в форме ЕГЭ (получивших количество баллов выше установленного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Рособрнадзором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нижнего предела)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сдававших экзамен по предмету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1B1111" w:rsidRPr="00DF64C5" w:rsidRDefault="001B1111" w:rsidP="001B1111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иностранного языка, химии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1B1111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физики,географии, информатики,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 составляет не менее 40% от количества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Pr="00DF64C5" w:rsidRDefault="00EC10CA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="001B1111"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литературы, иностранного языка, истории, обществознания,</w:t>
            </w:r>
          </w:p>
          <w:p w:rsidR="00566CC6" w:rsidRPr="00DF64C5" w:rsidRDefault="001B1111" w:rsidP="001B111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3.Результаты: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а) независимого тестирования  обучающихся 5-ых классов в сравнении с результатом по муниципальному образованию; </w:t>
            </w:r>
          </w:p>
          <w:p w:rsidR="00566CC6" w:rsidRPr="00DF64C5" w:rsidRDefault="00566CC6" w:rsidP="005713D1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государственной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общеучебным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умениям и навыкам)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образованию.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Выше муниципального- 2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</w:t>
            </w:r>
            <w:r w:rsidR="00EC5273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4.Результаты ЕГЭ выпускников 11-ых классов 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Средний балл по предмету выпускников, прошедших государственную (итоговую) аттестацию в форме ЕГЭ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в сравнении со средним баллом по муниципальному образованию.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русского языка и математики, если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количество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литературы, иностранного языка,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химии, биологии,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 географии, информатики,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Выше муниципального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- 1               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5.Степень подтверждения отметок «4» и «5» обучающихся результатами независимых региональных</w:t>
            </w:r>
            <w:r w:rsidR="00F05866">
              <w:rPr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color w:val="000000"/>
                <w:sz w:val="20"/>
                <w:szCs w:val="20"/>
              </w:rPr>
              <w:t xml:space="preserve">муниципальных, </w:t>
            </w:r>
            <w:proofErr w:type="spellStart"/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получивших отметки «4» и «5» по результатам независимых </w:t>
            </w:r>
            <w:r w:rsidR="00491412" w:rsidRPr="00DF64C5">
              <w:rPr>
                <w:color w:val="000000"/>
                <w:sz w:val="20"/>
                <w:szCs w:val="20"/>
              </w:rPr>
              <w:t>региональных</w:t>
            </w:r>
            <w:r w:rsidR="00491412">
              <w:rPr>
                <w:color w:val="000000"/>
                <w:sz w:val="20"/>
                <w:szCs w:val="20"/>
              </w:rPr>
              <w:t>, муниципальных</w:t>
            </w:r>
            <w:r w:rsidRPr="00DF64C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 четверть или  полугодие)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1,0 до 0,</w:t>
            </w:r>
            <w:r w:rsidR="00F0586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="00F05866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Результаты учебной деятельности учащихся, проявленные на предметных олимпиадах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6.Результативность участия (победители, призеры)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(установленный балл присваивается за каждого победителя, призера Всероссийского (республиканского, муниципального) этапа предметной олимпиады. На школьном этапе баллы присваиваются только за победителей)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- </w:t>
            </w:r>
            <w:r w:rsidR="00361E65">
              <w:rPr>
                <w:color w:val="000000"/>
                <w:sz w:val="20"/>
                <w:szCs w:val="20"/>
              </w:rPr>
              <w:t>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Муниципальный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361E65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566CC6" w:rsidRPr="00DF64C5" w:rsidRDefault="00361E65" w:rsidP="00571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566CC6" w:rsidRPr="00DF64C5">
              <w:rPr>
                <w:color w:val="000000"/>
                <w:sz w:val="20"/>
                <w:szCs w:val="20"/>
              </w:rPr>
              <w:t>за одного)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II. Результаты внеурочной деятельности обучающихся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7.Результативность участия (победители, призеры, лауреаты)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Всероссийский - 5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свыше 0,1 до 0,09 - 3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0,08 до 0,07 - 2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0,06 до 0,05 - 1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1B1111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техноло</w:t>
            </w:r>
            <w:r w:rsidR="00566CC6" w:rsidRPr="00DF64C5">
              <w:rPr>
                <w:color w:val="000000"/>
                <w:sz w:val="20"/>
                <w:szCs w:val="20"/>
              </w:rPr>
              <w:t>гий</w:t>
            </w:r>
            <w:r>
              <w:rPr>
                <w:color w:val="000000"/>
                <w:sz w:val="20"/>
                <w:szCs w:val="20"/>
              </w:rPr>
              <w:t xml:space="preserve"> проектной и учебно-исследовате</w:t>
            </w:r>
            <w:r w:rsidR="00566CC6" w:rsidRPr="00DF64C5">
              <w:rPr>
                <w:color w:val="000000"/>
                <w:sz w:val="20"/>
                <w:szCs w:val="20"/>
              </w:rPr>
              <w:t xml:space="preserve">льской </w:t>
            </w:r>
            <w:r w:rsidR="00566CC6" w:rsidRPr="00DF64C5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9.Результативность участия обучающихся в учебно-исследовательской и проектной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победители, призер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ы, лауреаты и получившие грамоты. У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 xml:space="preserve">становленный балл присваивается за каждого победителя, призера Всероссийского (республиканского, муниципального) </w:t>
            </w:r>
            <w:r w:rsidR="00753546">
              <w:rPr>
                <w:rStyle w:val="a5"/>
                <w:color w:val="000000"/>
                <w:sz w:val="20"/>
                <w:szCs w:val="20"/>
              </w:rPr>
              <w:lastRenderedPageBreak/>
              <w:t>конкурса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. На школьном этапе баллы присваиваются только за победителей)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Всероссийский – </w:t>
            </w:r>
            <w:r w:rsidR="00F05866">
              <w:rPr>
                <w:color w:val="000000"/>
                <w:sz w:val="20"/>
                <w:szCs w:val="20"/>
              </w:rPr>
              <w:t>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</w:t>
            </w:r>
            <w:r w:rsidR="00F05866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 xml:space="preserve"> 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10.Привлечение обучающихся к учебно-исследовательской и проектной деятельности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</w:t>
            </w:r>
            <w:r w:rsidR="001B1111" w:rsidRPr="00DF64C5">
              <w:rPr>
                <w:color w:val="000000"/>
                <w:sz w:val="20"/>
                <w:szCs w:val="20"/>
              </w:rPr>
              <w:t>задействованных в</w:t>
            </w:r>
            <w:r w:rsidRPr="00DF64C5">
              <w:rPr>
                <w:color w:val="000000"/>
                <w:sz w:val="20"/>
                <w:szCs w:val="20"/>
              </w:rPr>
              <w:t xml:space="preserve"> учебно-исследовательской 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 каждого обучающегося – 0,5 балла (но не более 5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753546" w:rsidRDefault="00566CC6" w:rsidP="00753546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Достижения учителя в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профессиональных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Всероссийский - 4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Зарегистрированное участие - 1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общественных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- 2</w:t>
            </w:r>
          </w:p>
          <w:p w:rsidR="005023BC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 w:rsidRPr="0044396E">
              <w:rPr>
                <w:color w:val="000000"/>
                <w:sz w:val="20"/>
                <w:szCs w:val="20"/>
              </w:rPr>
              <w:t xml:space="preserve"> 1</w:t>
            </w:r>
          </w:p>
          <w:p w:rsidR="00566CC6" w:rsidRPr="0044396E" w:rsidRDefault="005023BC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участников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Интернет-</w:t>
            </w:r>
            <w:r w:rsidRPr="0044396E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ов</w:t>
            </w:r>
            <w:proofErr w:type="gramEnd"/>
            <w:r>
              <w:rPr>
                <w:sz w:val="20"/>
                <w:szCs w:val="20"/>
              </w:rPr>
              <w:t xml:space="preserve">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Обобщение и распространение 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12.</w:t>
            </w:r>
            <w:r w:rsidRPr="0044396E">
              <w:rPr>
                <w:sz w:val="20"/>
                <w:szCs w:val="20"/>
              </w:rPr>
              <w:t xml:space="preserve"> Представление опыта педагогической деятельности посредством системы открытых уроков, мероприятий</w:t>
            </w:r>
            <w:r w:rsidRPr="0044396E">
              <w:rPr>
                <w:color w:val="000000"/>
                <w:sz w:val="20"/>
                <w:szCs w:val="20"/>
              </w:rPr>
              <w:t>, проведение педагогических мастерских.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Зафиксированный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5023BC" w:rsidRPr="0044396E" w:rsidRDefault="0044396E" w:rsidP="005023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6779CD">
            <w:pPr>
              <w:jc w:val="both"/>
              <w:rPr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13.Выступления на конференциях, семинарах, круглых столах, педагогическом совете.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A81E0E" w:rsidRPr="00DF64C5" w:rsidRDefault="00A81E0E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A81E0E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Школьный –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9CD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DF64C5">
              <w:rPr>
                <w:sz w:val="20"/>
                <w:szCs w:val="20"/>
              </w:rPr>
              <w:t>Наличиеопубликованны</w:t>
            </w:r>
            <w:r>
              <w:rPr>
                <w:sz w:val="20"/>
                <w:szCs w:val="20"/>
              </w:rPr>
              <w:t>х работ в методических изданиях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443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5023BC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9C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A81E0E" w:rsidRPr="0044396E">
              <w:rPr>
                <w:sz w:val="20"/>
                <w:szCs w:val="20"/>
              </w:rPr>
              <w:t>Наставничество (работа с молодыми специалистами)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Организация качественной работы с молодыми специалистами </w:t>
            </w:r>
            <w:r w:rsidRPr="0044396E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ответственного заместителя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Участие в инновационной, методической и экспериментальной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.Внедрение продуктов инновационной и экспериментальной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</w:t>
            </w:r>
          </w:p>
          <w:p w:rsidR="00A81E0E" w:rsidRPr="00DF64C5" w:rsidRDefault="00A81E0E" w:rsidP="00A81E0E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Авторская образовательная программа –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Программа элективного курса, экспериментальная работа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 xml:space="preserve">.Руководство и участие в экспертной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Уровень руководства или участия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Школьный - 1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rPr>
          <w:trHeight w:val="10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023BC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8</w:t>
            </w:r>
            <w:r w:rsidRPr="00DF64C5">
              <w:rPr>
                <w:color w:val="000000"/>
                <w:sz w:val="20"/>
                <w:szCs w:val="20"/>
              </w:rPr>
              <w:t>.Эффективность использования информационно-</w:t>
            </w:r>
            <w:r w:rsidRPr="00DF64C5">
              <w:rPr>
                <w:sz w:val="20"/>
                <w:szCs w:val="20"/>
              </w:rPr>
              <w:t xml:space="preserve">коммуникационных </w:t>
            </w:r>
            <w:r w:rsidRPr="00DF64C5">
              <w:rPr>
                <w:color w:val="000000"/>
                <w:sz w:val="20"/>
                <w:szCs w:val="20"/>
              </w:rPr>
              <w:t>технологий (ИКТ) в образовательном процессе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Фактическое </w:t>
            </w:r>
            <w:r w:rsidR="006779CD" w:rsidRPr="00DF64C5">
              <w:rPr>
                <w:color w:val="000000"/>
                <w:sz w:val="20"/>
                <w:szCs w:val="20"/>
              </w:rPr>
              <w:t>проведение учебных</w:t>
            </w:r>
            <w:r w:rsidRPr="00DF64C5">
              <w:rPr>
                <w:color w:val="000000"/>
                <w:sz w:val="20"/>
                <w:szCs w:val="20"/>
              </w:rPr>
              <w:t xml:space="preserve"> занятий с использованием ИКТ (компьютерные программы, интерактивные комплексы, Интернет-</w:t>
            </w:r>
            <w:r w:rsidR="006779CD" w:rsidRPr="00DF64C5">
              <w:rPr>
                <w:color w:val="000000"/>
                <w:sz w:val="20"/>
                <w:szCs w:val="20"/>
              </w:rPr>
              <w:t>ресурсы) с</w:t>
            </w:r>
            <w:r w:rsidRPr="00DF64C5">
              <w:rPr>
                <w:color w:val="000000"/>
                <w:sz w:val="20"/>
                <w:szCs w:val="20"/>
              </w:rPr>
              <w:t xml:space="preserve"> обязательной регистрацией в классном журнале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10 уроков в полугодии - 2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5 уроков в полугодии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6779CD" w:rsidP="00502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23BC">
              <w:rPr>
                <w:sz w:val="20"/>
                <w:szCs w:val="20"/>
              </w:rPr>
              <w:t xml:space="preserve">. </w:t>
            </w:r>
            <w:r w:rsidR="0044396E" w:rsidRPr="0044396E">
              <w:rPr>
                <w:sz w:val="20"/>
                <w:szCs w:val="20"/>
              </w:rPr>
              <w:t>И</w:t>
            </w:r>
            <w:r w:rsidR="00A81E0E" w:rsidRPr="0044396E">
              <w:rPr>
                <w:sz w:val="20"/>
                <w:szCs w:val="20"/>
              </w:rPr>
              <w:t>спользование ИКТ при организации контрольно-оценочной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Default="0044396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6779CD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10CA">
              <w:rPr>
                <w:sz w:val="20"/>
                <w:szCs w:val="20"/>
              </w:rPr>
              <w:t xml:space="preserve">. </w:t>
            </w:r>
            <w:r w:rsidR="00EC10CA" w:rsidRPr="00C95879">
              <w:rPr>
                <w:sz w:val="20"/>
                <w:szCs w:val="20"/>
              </w:rPr>
              <w:t xml:space="preserve">Наличие социально значимых </w:t>
            </w:r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дополнительных проектов (учебных и </w:t>
            </w:r>
            <w:proofErr w:type="spellStart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>соцпроектов</w:t>
            </w:r>
            <w:proofErr w:type="spellEnd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 и т.п.), </w:t>
            </w:r>
            <w:r w:rsidR="00EC10CA" w:rsidRPr="00C95879">
              <w:rPr>
                <w:sz w:val="20"/>
                <w:szCs w:val="20"/>
              </w:rPr>
              <w:t xml:space="preserve">выполненных под руководством учителя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rPr>
                <w:sz w:val="20"/>
                <w:szCs w:val="20"/>
              </w:rPr>
            </w:pPr>
            <w:r w:rsidRPr="00C95879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C95879">
              <w:rPr>
                <w:sz w:val="20"/>
                <w:szCs w:val="20"/>
              </w:rPr>
              <w:t xml:space="preserve">социально значимых </w:t>
            </w:r>
            <w:r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проектов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95879">
              <w:rPr>
                <w:sz w:val="20"/>
                <w:szCs w:val="20"/>
              </w:rPr>
              <w:t>Наличие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rPr>
          <w:trHeight w:val="8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9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Использование в учебном процессе внешних ресурсов (музеи, театры, лаборатории, библ</w:t>
            </w:r>
            <w:r w:rsidR="006779CD">
              <w:rPr>
                <w:sz w:val="20"/>
                <w:szCs w:val="20"/>
              </w:rPr>
              <w:t>иотеки, в том числе виртуальных</w:t>
            </w:r>
            <w:r w:rsidRPr="0044396E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rStyle w:val="a7"/>
                <w:i w:val="0"/>
                <w:color w:val="000000" w:themeColor="text1"/>
                <w:sz w:val="20"/>
                <w:szCs w:val="20"/>
              </w:rPr>
              <w:t>Планомерная организация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53546" w:rsidRDefault="006779CD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 w:rsidRPr="00522690">
              <w:rPr>
                <w:sz w:val="20"/>
                <w:szCs w:val="20"/>
              </w:rPr>
              <w:t xml:space="preserve">Работа с электронным журналом, электронным дневником на базе </w:t>
            </w:r>
            <w:r w:rsidR="00EC10CA" w:rsidRPr="00522690">
              <w:rPr>
                <w:sz w:val="20"/>
                <w:szCs w:val="20"/>
                <w:shd w:val="clear" w:color="auto" w:fill="FFFFFF"/>
              </w:rPr>
              <w:t xml:space="preserve">образовательной платформы </w:t>
            </w:r>
            <w:proofErr w:type="spellStart"/>
            <w:r w:rsidR="00EC10CA" w:rsidRPr="00522690">
              <w:rPr>
                <w:sz w:val="20"/>
                <w:szCs w:val="20"/>
                <w:shd w:val="clear" w:color="auto" w:fill="FFFFFF"/>
              </w:rPr>
              <w:t>Дневник.ру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и своевременное </w:t>
            </w:r>
            <w:r>
              <w:rPr>
                <w:color w:val="000000"/>
                <w:sz w:val="20"/>
                <w:szCs w:val="20"/>
              </w:rPr>
              <w:t>заполнение</w:t>
            </w:r>
            <w:r w:rsidRPr="00753546">
              <w:rPr>
                <w:color w:val="333333"/>
                <w:sz w:val="22"/>
                <w:szCs w:val="22"/>
              </w:rPr>
              <w:t>электронн</w:t>
            </w:r>
            <w:r>
              <w:rPr>
                <w:color w:val="333333"/>
                <w:sz w:val="22"/>
                <w:szCs w:val="22"/>
              </w:rPr>
              <w:t>ого журнала</w:t>
            </w:r>
            <w:r w:rsidRPr="00753546">
              <w:rPr>
                <w:color w:val="333333"/>
                <w:sz w:val="22"/>
                <w:szCs w:val="22"/>
              </w:rPr>
              <w:t>, электронн</w:t>
            </w:r>
            <w:r>
              <w:rPr>
                <w:color w:val="333333"/>
                <w:sz w:val="22"/>
                <w:szCs w:val="22"/>
              </w:rPr>
              <w:t>ого</w:t>
            </w:r>
            <w:r w:rsidRPr="00753546">
              <w:rPr>
                <w:color w:val="333333"/>
                <w:sz w:val="22"/>
                <w:szCs w:val="22"/>
              </w:rPr>
              <w:t xml:space="preserve"> дневник</w:t>
            </w:r>
            <w:r>
              <w:rPr>
                <w:color w:val="333333"/>
                <w:sz w:val="22"/>
                <w:szCs w:val="22"/>
              </w:rPr>
              <w:t>а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заместителя директора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ответственного за ведение </w:t>
            </w:r>
            <w:r w:rsidRPr="00753546">
              <w:rPr>
                <w:b/>
                <w:i/>
                <w:color w:val="333333"/>
                <w:sz w:val="22"/>
                <w:szCs w:val="22"/>
              </w:rPr>
              <w:t>электронного журнала, электронного дневника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нареканий-1</w:t>
            </w:r>
            <w:r w:rsidR="006779CD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Организационная 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.Участие учителя в процедурах государственной (итоговой) аттестации в качестве организатора, уполномоченного, руководителя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участие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при отсутствии нареканий, по представлению заместител</w:t>
            </w:r>
            <w:r>
              <w:rPr>
                <w:rStyle w:val="a5"/>
                <w:color w:val="000000"/>
                <w:sz w:val="20"/>
                <w:szCs w:val="20"/>
              </w:rPr>
              <w:t>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директора – координатора ЕГЭ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и ОГЭ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нареканий </w:t>
            </w:r>
            <w:r w:rsidR="006779CD">
              <w:rPr>
                <w:color w:val="000000"/>
                <w:sz w:val="20"/>
                <w:szCs w:val="20"/>
              </w:rPr>
              <w:t>–3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6779CD" w:rsidRPr="006D32C8">
              <w:rPr>
                <w:color w:val="000000"/>
                <w:sz w:val="20"/>
                <w:szCs w:val="20"/>
              </w:rPr>
              <w:t>Создание и использование новых элементов инфра</w:t>
            </w:r>
            <w:r w:rsidR="006779CD">
              <w:rPr>
                <w:color w:val="000000"/>
                <w:sz w:val="20"/>
                <w:szCs w:val="20"/>
              </w:rPr>
              <w:t>структуры образовательной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6779CD" w:rsidRDefault="006779CD" w:rsidP="00EC10CA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С</w:t>
            </w:r>
            <w:r w:rsidR="00EC10CA"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оздание и пополнение фондов учебных и методических материалов,</w:t>
            </w:r>
            <w:r w:rsidR="00EC10CA" w:rsidRPr="006779CD">
              <w:rPr>
                <w:sz w:val="20"/>
                <w:szCs w:val="20"/>
              </w:rPr>
              <w:t>тематическое оформление музея, организация выставки и т. 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требовани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 w:rsidR="006779CD"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Pr="006D32C8">
              <w:rPr>
                <w:sz w:val="20"/>
                <w:szCs w:val="20"/>
              </w:rPr>
              <w:t>Своевременность сдачи, качество подготовки и исполнения отчетной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замечаний 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жалоб - 1</w:t>
            </w:r>
            <w:r w:rsidR="006779C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.Своевременное и качественное выполнение поручений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  <w:r w:rsidR="006779CD">
              <w:rPr>
                <w:color w:val="000000"/>
                <w:sz w:val="20"/>
                <w:szCs w:val="20"/>
              </w:rPr>
              <w:t xml:space="preserve"> (качественная организация дежурства по школе, в столовой, на перемене, сопровождение обучающихся на различные мероприятия, замещение отсутствующих учителей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замечаний - </w:t>
            </w:r>
            <w:r w:rsidR="006779CD">
              <w:rPr>
                <w:color w:val="000000"/>
                <w:sz w:val="20"/>
                <w:szCs w:val="20"/>
              </w:rPr>
              <w:t>2балла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6779CD" w:rsidP="00EC10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.Организация работы по соб</w:t>
            </w:r>
            <w:r w:rsidR="002A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людению У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става и правил поведения учащимися на уроке и во внеурочное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EC10CA" w:rsidP="00EC10CA">
            <w:pPr>
              <w:rPr>
                <w:color w:val="000000"/>
                <w:sz w:val="20"/>
                <w:szCs w:val="20"/>
              </w:rPr>
            </w:pPr>
            <w:r w:rsidRPr="00EC5273">
              <w:rPr>
                <w:color w:val="000000"/>
                <w:sz w:val="20"/>
                <w:szCs w:val="20"/>
              </w:rPr>
              <w:t xml:space="preserve">Отсутствие нарушений устава и правил поведения учащимися (внешний вид, опоздания, культура взаимодействия и т.д.).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</w:t>
            </w:r>
            <w:r w:rsidR="002A690F" w:rsidRPr="00DF64C5">
              <w:rPr>
                <w:color w:val="000000"/>
                <w:sz w:val="20"/>
                <w:szCs w:val="20"/>
              </w:rPr>
              <w:t xml:space="preserve">замечаний </w:t>
            </w:r>
            <w:r w:rsidRPr="00DF64C5">
              <w:rPr>
                <w:color w:val="000000"/>
                <w:sz w:val="20"/>
                <w:szCs w:val="20"/>
              </w:rPr>
              <w:t>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135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Сохранение здоровья обучающихся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2A690F">
              <w:rPr>
                <w:color w:val="000000"/>
                <w:sz w:val="20"/>
                <w:szCs w:val="20"/>
              </w:rPr>
              <w:t>9</w:t>
            </w:r>
            <w:r w:rsidRPr="00DF64C5">
              <w:rPr>
                <w:color w:val="000000"/>
                <w:sz w:val="20"/>
                <w:szCs w:val="20"/>
              </w:rPr>
              <w:t xml:space="preserve">.Использование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технологий в образовательном процессе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.1. 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="00EC10CA"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="00EC10CA" w:rsidRPr="00DF64C5">
              <w:rPr>
                <w:color w:val="000000"/>
                <w:sz w:val="20"/>
                <w:szCs w:val="20"/>
              </w:rPr>
              <w:t xml:space="preserve"> технологий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по результатам должностного контроля при наличии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технологий в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поурочном планировании учителя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Регулярное и качественное применение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.2. </w:t>
            </w:r>
            <w:r w:rsidR="00EC10CA" w:rsidRPr="00AC2F90">
              <w:rPr>
                <w:iCs/>
                <w:sz w:val="20"/>
                <w:szCs w:val="20"/>
              </w:rPr>
              <w:t xml:space="preserve">Отсутствие травм, полученных учащимися на урочных занятиях и </w:t>
            </w:r>
            <w:r w:rsidR="00EC10CA">
              <w:rPr>
                <w:iCs/>
                <w:sz w:val="20"/>
                <w:szCs w:val="20"/>
              </w:rPr>
              <w:t>во внеурочное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Доступность качественного образования и воспитания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2A690F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.Степень доступности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.1.Количество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0,7 до </w:t>
            </w:r>
            <w:r>
              <w:rPr>
                <w:color w:val="000000"/>
                <w:sz w:val="20"/>
                <w:szCs w:val="20"/>
              </w:rPr>
              <w:t>1,0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0,5 до 0,6 - 1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C10CA">
              <w:rPr>
                <w:sz w:val="20"/>
                <w:szCs w:val="20"/>
              </w:rPr>
              <w:t xml:space="preserve">.2. </w:t>
            </w:r>
            <w:r w:rsidR="00EC10CA" w:rsidRPr="005713D1">
              <w:rPr>
                <w:sz w:val="20"/>
                <w:szCs w:val="20"/>
              </w:rPr>
              <w:t>Снижение доли (отсутствие) 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итогам четвертей и полугодия по всем классам, </w:t>
            </w:r>
            <w:r w:rsidR="00EC10CA" w:rsidRPr="005713D1">
              <w:rPr>
                <w:rStyle w:val="apple-converted-space"/>
                <w:iCs/>
                <w:color w:val="000000" w:themeColor="text1"/>
                <w:sz w:val="20"/>
                <w:szCs w:val="20"/>
              </w:rPr>
              <w:t>в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которых учитель ведет учебные занятия не менее одного года в сра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внении с предыдущим полугодием </w:t>
            </w:r>
            <w:r w:rsidR="00EC10CA" w:rsidRPr="005713D1">
              <w:rPr>
                <w:rStyle w:val="a5"/>
                <w:color w:val="000000"/>
                <w:sz w:val="20"/>
                <w:szCs w:val="20"/>
              </w:rPr>
              <w:t>(для учителя начальных классов – к общему количеству обучающихся его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D23249">
            <w:pPr>
              <w:jc w:val="center"/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1 балл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13D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rStyle w:val="a7"/>
                <w:i w:val="0"/>
                <w:color w:val="000000" w:themeColor="text1"/>
                <w:sz w:val="20"/>
                <w:szCs w:val="20"/>
              </w:rPr>
              <w:t>30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.3.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="00EC10CA" w:rsidRPr="005713D1">
              <w:rPr>
                <w:sz w:val="20"/>
                <w:szCs w:val="20"/>
              </w:rPr>
              <w:t>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повышению качества знаний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 </w:t>
            </w:r>
            <w:r w:rsidR="00EC10CA" w:rsidRPr="005713D1">
              <w:rPr>
                <w:sz w:val="20"/>
                <w:szCs w:val="20"/>
              </w:rPr>
              <w:t xml:space="preserve"> Индивидуальная дополнительная работа </w:t>
            </w:r>
            <w:r w:rsidR="00EC10CA" w:rsidRPr="005713D1">
              <w:rPr>
                <w:sz w:val="20"/>
                <w:szCs w:val="20"/>
              </w:rPr>
              <w:lastRenderedPageBreak/>
              <w:t xml:space="preserve">со слабо успевающими учащимися </w:t>
            </w:r>
            <w:r w:rsidR="00EC10CA">
              <w:rPr>
                <w:sz w:val="20"/>
                <w:szCs w:val="20"/>
              </w:rPr>
              <w:t>(отношение к</w:t>
            </w:r>
            <w:r w:rsidR="00EC10CA" w:rsidRPr="005713D1">
              <w:rPr>
                <w:sz w:val="20"/>
                <w:szCs w:val="20"/>
              </w:rPr>
              <w:t>ол-в</w:t>
            </w:r>
            <w:r w:rsidR="00EC10CA">
              <w:rPr>
                <w:sz w:val="20"/>
                <w:szCs w:val="20"/>
              </w:rPr>
              <w:t>а</w:t>
            </w:r>
            <w:r w:rsidR="00EC10CA" w:rsidRPr="005713D1">
              <w:rPr>
                <w:sz w:val="20"/>
                <w:szCs w:val="20"/>
              </w:rPr>
              <w:t xml:space="preserve"> уч-ся, имеющих «3», «2», «1», с которыми проведена индивидуальная дополнительная работа</w:t>
            </w:r>
            <w:r w:rsidR="00EC10CA">
              <w:rPr>
                <w:sz w:val="20"/>
                <w:szCs w:val="20"/>
              </w:rPr>
              <w:t xml:space="preserve"> к </w:t>
            </w:r>
            <w:r w:rsidR="00EC10CA" w:rsidRPr="005713D1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5713D1">
              <w:rPr>
                <w:sz w:val="20"/>
                <w:szCs w:val="20"/>
              </w:rPr>
              <w:t xml:space="preserve"> обучающихся, имеющих «3», «2», «1»</w:t>
            </w:r>
            <w:r>
              <w:rPr>
                <w:sz w:val="20"/>
                <w:szCs w:val="20"/>
              </w:rPr>
              <w:t xml:space="preserve"> (рассматривается при наличии подтверждающих документов: тетрадей для дополнительных работ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lastRenderedPageBreak/>
              <w:t xml:space="preserve">от 1 до 0,8 – </w:t>
            </w:r>
            <w:r>
              <w:rPr>
                <w:sz w:val="20"/>
                <w:szCs w:val="20"/>
              </w:rPr>
              <w:t>3 балла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0,7до 0,</w:t>
            </w:r>
            <w:r>
              <w:rPr>
                <w:sz w:val="20"/>
                <w:szCs w:val="20"/>
              </w:rPr>
              <w:t>5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5713D1">
              <w:rPr>
                <w:sz w:val="20"/>
                <w:szCs w:val="20"/>
              </w:rPr>
              <w:t xml:space="preserve"> балла 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lastRenderedPageBreak/>
              <w:t>от 0,</w:t>
            </w:r>
            <w:r>
              <w:rPr>
                <w:sz w:val="20"/>
                <w:szCs w:val="20"/>
              </w:rPr>
              <w:t>4</w:t>
            </w:r>
            <w:r w:rsidRPr="005713D1">
              <w:rPr>
                <w:sz w:val="20"/>
                <w:szCs w:val="20"/>
              </w:rPr>
              <w:t xml:space="preserve"> до 0,</w:t>
            </w:r>
            <w:r>
              <w:rPr>
                <w:sz w:val="20"/>
                <w:szCs w:val="20"/>
              </w:rPr>
              <w:t>1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.Средний показатель успешности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24E8F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24E8F">
              <w:rPr>
                <w:sz w:val="20"/>
                <w:szCs w:val="20"/>
              </w:rPr>
              <w:t xml:space="preserve">Средний балл оценки уровня учебных достижений по предмету </w:t>
            </w:r>
            <w:r w:rsidRPr="00C24E8F">
              <w:rPr>
                <w:color w:val="000000"/>
                <w:sz w:val="20"/>
                <w:szCs w:val="20"/>
              </w:rPr>
              <w:t>по итогам периода во всех классах, в которых учитель ведет учебные занятия,</w:t>
            </w:r>
            <w:r w:rsidRPr="00C24E8F">
              <w:rPr>
                <w:sz w:val="20"/>
                <w:szCs w:val="20"/>
              </w:rPr>
              <w:t xml:space="preserve"> выше среднего по образовательному учреждению и/или имеет позитивную динамику (желательно на основании внешних измерений)</w:t>
            </w:r>
          </w:p>
          <w:p w:rsidR="00EC10CA" w:rsidRPr="00C24E8F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  <w:p w:rsidR="00EC10CA" w:rsidRPr="00C24E8F" w:rsidRDefault="00EC10CA" w:rsidP="00F24D2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Если предмет в школе ведет один учитель, данный критерий рассматривается в сравнении со средним баллом предыдущего полугодия при условии, что средний балл по предмету не ниже 3,4</w:t>
            </w:r>
            <w:r w:rsidR="00F24D21">
              <w:rPr>
                <w:rStyle w:val="a5"/>
                <w:color w:val="000000"/>
                <w:sz w:val="20"/>
                <w:szCs w:val="20"/>
              </w:rPr>
              <w:t xml:space="preserve"> (для предметов естественно-математического цикла) и 3,6 (для остальных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E3C73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>.Уровень комфортности получения качественного образования и воспитания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- </w:t>
            </w:r>
            <w:r w:rsidR="00923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9238E0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.Формирование у обучающихся компетентностей, необходимых для развития готовности объяснять явления действительности на основе приобретенных знаний, искать и анализировать информацию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практической ценности результатов обучения (для формирования у учащихся компетентностей, необходимых для развития готовности применять приобретенные знания для решения различных типичных жизненных проблем)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мотивации учащихся к учебной и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lastRenderedPageBreak/>
              <w:t>внеучебнойдеятельности</w:t>
            </w:r>
            <w:proofErr w:type="spellEnd"/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освоения учащимися учебно-познавательных компетентностей («умений учиться»)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Результаты профессиональной деятельности педагога по обеспечению воспитания и развития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4</w:t>
            </w:r>
            <w:r w:rsidRPr="00DF64C5">
              <w:rPr>
                <w:color w:val="000000"/>
                <w:sz w:val="20"/>
                <w:szCs w:val="20"/>
              </w:rPr>
              <w:t>.Обеспечение формирования у учащихся социального опыта оценивать свои поступки и поступки других людей с позиций социальных норм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Стимулирование личностного развития учащихся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приобретения учащимися опыта самостоятельного планирования и осуществления эффективной деятельности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в образовательной деятельности развития творческих способностей учащихся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Формирование у учащихся умения ориентироваться в мире социально-нравственных и общекультурных ценностей и действенных представлений о мере своих прав и обязанностей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необходимой психологической защищенности учащихся в образовательном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.Обеспечение удовлетворенности учащихся процессом и результатами учебно-воспитательной деятельности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активности  учащихся в образовательной деятельности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отсутствия у учащихся чрезмерной нервно-эмоциональной и   физической напряженности на уроках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EC10CA" w:rsidRPr="00DF64C5" w:rsidRDefault="00EC10CA" w:rsidP="00EC10CA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воспитательной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 xml:space="preserve">.Отсутствие пропусков уроков обучающимися у учителя предметника без уважительной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причины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Отсутствие пропусков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по данным должностного контроля)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3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Работа с родителями (вне функций классного руководства)</w:t>
            </w:r>
            <w:r>
              <w:rPr>
                <w:sz w:val="20"/>
                <w:szCs w:val="20"/>
              </w:rPr>
              <w:t>:</w:t>
            </w:r>
          </w:p>
          <w:p w:rsidR="00F24D21" w:rsidRDefault="00EC10CA" w:rsidP="00EC10CA">
            <w:pPr>
              <w:jc w:val="both"/>
              <w:rPr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- посещение семей, тематические выступления на родительских собраниях, участие в активных формах взаимодействия с родительской общественностью.</w:t>
            </w:r>
          </w:p>
          <w:p w:rsidR="00EC10CA" w:rsidRPr="0044396E" w:rsidRDefault="00EC10CA" w:rsidP="009238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24D21">
              <w:rPr>
                <w:sz w:val="20"/>
                <w:szCs w:val="20"/>
              </w:rPr>
              <w:t>р</w:t>
            </w:r>
            <w:r w:rsidRPr="0044396E">
              <w:rPr>
                <w:sz w:val="20"/>
                <w:szCs w:val="20"/>
              </w:rPr>
              <w:t>азработка и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 xml:space="preserve"> внедрение мероприятий, направленных на создание контакта с родителями </w:t>
            </w:r>
            <w:r w:rsidR="009238E0"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7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44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EC5273">
              <w:rPr>
                <w:sz w:val="20"/>
                <w:szCs w:val="20"/>
              </w:rPr>
              <w:t xml:space="preserve">Воспитательная работа с учащимися за рамками функционала классного руководителя: </w:t>
            </w:r>
            <w:proofErr w:type="spellStart"/>
            <w:r w:rsidRPr="00EC5273">
              <w:rPr>
                <w:sz w:val="20"/>
                <w:szCs w:val="20"/>
              </w:rPr>
              <w:t>турслёты</w:t>
            </w:r>
            <w:proofErr w:type="spellEnd"/>
            <w:r w:rsidRPr="00EC5273">
              <w:rPr>
                <w:sz w:val="20"/>
                <w:szCs w:val="20"/>
              </w:rPr>
              <w:t xml:space="preserve">, </w:t>
            </w:r>
            <w:r w:rsidR="009238E0">
              <w:rPr>
                <w:sz w:val="20"/>
                <w:szCs w:val="20"/>
              </w:rPr>
              <w:t xml:space="preserve">соревнования, </w:t>
            </w:r>
            <w:r w:rsidRPr="00EC5273">
              <w:rPr>
                <w:sz w:val="20"/>
                <w:szCs w:val="20"/>
              </w:rPr>
              <w:t xml:space="preserve">походы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9238E0" w:rsidP="0092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кол-ва</w:t>
            </w:r>
            <w:r w:rsidR="00EC10CA" w:rsidRPr="00EC5273">
              <w:rPr>
                <w:sz w:val="20"/>
                <w:szCs w:val="20"/>
              </w:rPr>
              <w:t xml:space="preserve"> учащихся, вовлеченных в мероприятия воспитательного </w:t>
            </w:r>
            <w:r w:rsidRPr="00EC5273">
              <w:rPr>
                <w:sz w:val="20"/>
                <w:szCs w:val="20"/>
              </w:rPr>
              <w:t>характера</w:t>
            </w:r>
            <w:r>
              <w:rPr>
                <w:sz w:val="20"/>
                <w:szCs w:val="20"/>
              </w:rPr>
              <w:t>, к</w:t>
            </w:r>
            <w:r w:rsidR="00EC10CA" w:rsidRPr="00EC5273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EC5273">
              <w:rPr>
                <w:sz w:val="20"/>
                <w:szCs w:val="20"/>
              </w:rPr>
              <w:t xml:space="preserve"> учащихся</w:t>
            </w:r>
            <w:r>
              <w:rPr>
                <w:sz w:val="20"/>
                <w:szCs w:val="20"/>
              </w:rPr>
              <w:t>, обучающихся у данного</w:t>
            </w:r>
            <w:r w:rsidR="00EC10CA">
              <w:rPr>
                <w:sz w:val="20"/>
                <w:szCs w:val="20"/>
              </w:rPr>
              <w:t>учителя</w:t>
            </w:r>
            <w:r w:rsidRPr="009238E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при условии участия на муниципальном, региональном или Всероссийском уровне)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1 до 0,8 – 3 балла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 xml:space="preserve">от 0,7 до 0,5 – 2 балла 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0,4 до 0,1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39. </w:t>
            </w:r>
            <w:r w:rsidRPr="00C24E8F">
              <w:rPr>
                <w:color w:val="000000"/>
                <w:sz w:val="20"/>
                <w:szCs w:val="20"/>
              </w:rPr>
              <w:t>Индивидуальн</w:t>
            </w:r>
            <w:r>
              <w:rPr>
                <w:color w:val="000000"/>
                <w:sz w:val="20"/>
                <w:szCs w:val="20"/>
              </w:rPr>
              <w:t>аяработа</w:t>
            </w:r>
            <w:r w:rsidRPr="00C24E8F">
              <w:rPr>
                <w:color w:val="000000"/>
                <w:sz w:val="20"/>
                <w:szCs w:val="20"/>
              </w:rPr>
              <w:t xml:space="preserve"> с учащимися, 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после длительного отсутствия по болезни и т.д.</w:t>
            </w:r>
            <w:r w:rsidRPr="00C24E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color w:val="000000"/>
                <w:sz w:val="20"/>
                <w:szCs w:val="20"/>
              </w:rPr>
            </w:pP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Pr="005713D1"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 w:rsidRPr="005713D1">
              <w:rPr>
                <w:sz w:val="20"/>
                <w:szCs w:val="20"/>
              </w:rPr>
              <w:t>ся</w:t>
            </w:r>
            <w:r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24E8F">
              <w:rPr>
                <w:color w:val="000000"/>
                <w:sz w:val="20"/>
                <w:szCs w:val="20"/>
              </w:rPr>
              <w:t xml:space="preserve">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</w:t>
            </w:r>
          </w:p>
          <w:p w:rsidR="007B44C2" w:rsidRPr="005713D1" w:rsidRDefault="007B44C2" w:rsidP="007B44C2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представленным документам: тетради для дополнительных работ,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«Журнала учета и планирования н</w:t>
            </w:r>
            <w:r>
              <w:rPr>
                <w:rStyle w:val="a5"/>
                <w:color w:val="000000"/>
                <w:sz w:val="20"/>
                <w:szCs w:val="20"/>
              </w:rPr>
              <w:t>еаудиторной занятости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7A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  <w:r w:rsidRPr="007126B6">
              <w:rPr>
                <w:sz w:val="20"/>
                <w:szCs w:val="20"/>
              </w:rPr>
              <w:t>Индивидуальная дополнительная работа с</w:t>
            </w:r>
            <w:r w:rsidR="007B44C2">
              <w:rPr>
                <w:sz w:val="20"/>
                <w:szCs w:val="20"/>
              </w:rPr>
              <w:t xml:space="preserve"> детьми, проявляющими повышенный интерес к предмету (</w:t>
            </w:r>
            <w:r w:rsidRPr="007126B6">
              <w:rPr>
                <w:sz w:val="20"/>
                <w:szCs w:val="20"/>
              </w:rPr>
              <w:t>одарёнными</w:t>
            </w:r>
            <w:r w:rsidR="007B44C2">
              <w:rPr>
                <w:sz w:val="20"/>
                <w:szCs w:val="20"/>
              </w:rPr>
              <w:t>, талантливыми</w:t>
            </w:r>
            <w:r w:rsidR="007A2D9D">
              <w:rPr>
                <w:sz w:val="20"/>
                <w:szCs w:val="20"/>
              </w:rPr>
              <w:t xml:space="preserve"> и т.п.</w:t>
            </w:r>
            <w:r w:rsidR="007B44C2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9" w:rsidRDefault="005E34C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программы и их реализация</w:t>
            </w:r>
          </w:p>
          <w:p w:rsidR="00EC10CA" w:rsidRPr="007126B6" w:rsidRDefault="005E34C9" w:rsidP="005E34C9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 данным должностного контроля</w:t>
            </w:r>
            <w:r>
              <w:rPr>
                <w:rStyle w:val="a5"/>
                <w:color w:val="000000"/>
                <w:sz w:val="20"/>
                <w:szCs w:val="20"/>
              </w:rPr>
              <w:t>, представленным программам, другим подтверждающим документам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26B6">
              <w:rPr>
                <w:sz w:val="20"/>
                <w:szCs w:val="20"/>
              </w:rPr>
              <w:t xml:space="preserve"> балла</w:t>
            </w:r>
          </w:p>
          <w:p w:rsidR="00EC10CA" w:rsidRPr="007126B6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7126B6" w:rsidRDefault="005E34C9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F64C5">
              <w:rPr>
                <w:color w:val="000000"/>
                <w:sz w:val="20"/>
                <w:szCs w:val="20"/>
              </w:rPr>
              <w:t xml:space="preserve">. Привлечение обучающихся к внеурочной деятельности по предмету 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деятельности кружка,</w:t>
            </w:r>
            <w:r>
              <w:rPr>
                <w:color w:val="000000"/>
                <w:sz w:val="20"/>
                <w:szCs w:val="20"/>
              </w:rPr>
              <w:t xml:space="preserve"> клуба,</w:t>
            </w:r>
            <w:r w:rsidRPr="00DF64C5">
              <w:rPr>
                <w:color w:val="000000"/>
                <w:sz w:val="20"/>
                <w:szCs w:val="20"/>
              </w:rPr>
              <w:t xml:space="preserve"> объединения, факультатива по предмету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показатель рассматривается по данным должностного контроля при условии регулярной деятельности кружка, </w:t>
            </w:r>
            <w:r w:rsidR="00F05866">
              <w:rPr>
                <w:rStyle w:val="a5"/>
                <w:color w:val="000000"/>
                <w:sz w:val="20"/>
                <w:szCs w:val="20"/>
              </w:rPr>
              <w:t xml:space="preserve">клуба,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объединения, факультатива)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Не реже 1 раза в неделю </w:t>
            </w:r>
            <w:r w:rsidR="005E34C9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2</w:t>
            </w:r>
            <w:r w:rsidR="005E34C9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F64C5">
              <w:rPr>
                <w:color w:val="000000"/>
                <w:sz w:val="20"/>
                <w:szCs w:val="20"/>
              </w:rPr>
              <w:t>.Внеурочная работа с обучающимися учителя-предметника: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театральная, вокальная,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 xml:space="preserve">хореографическая, </w:t>
            </w:r>
            <w:r w:rsidRPr="00DF64C5">
              <w:rPr>
                <w:bCs/>
                <w:color w:val="000000"/>
                <w:sz w:val="20"/>
                <w:szCs w:val="20"/>
              </w:rPr>
              <w:lastRenderedPageBreak/>
              <w:t>спортивная,техническая,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литературно– художественная,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военно-патриотическая,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экологическая,краеведческая,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волонтерская,ИЗО,дизайн, мода,прикладное искусство,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 xml:space="preserve">организация и проведение КВН, </w:t>
            </w:r>
            <w:proofErr w:type="spellStart"/>
            <w:r w:rsidRPr="00DF64C5">
              <w:rPr>
                <w:bCs/>
                <w:color w:val="000000"/>
                <w:sz w:val="20"/>
                <w:szCs w:val="20"/>
              </w:rPr>
              <w:t>брейн-рингов</w:t>
            </w:r>
            <w:proofErr w:type="spellEnd"/>
            <w:r w:rsidRPr="00DF64C5">
              <w:rPr>
                <w:bCs/>
                <w:color w:val="000000"/>
                <w:sz w:val="20"/>
                <w:szCs w:val="20"/>
              </w:rPr>
              <w:t xml:space="preserve">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Количество проведенных внеурочных мероприятий при охвате обучающихся не менее </w:t>
            </w:r>
            <w:r w:rsidR="00F05866">
              <w:rPr>
                <w:color w:val="000000"/>
                <w:sz w:val="20"/>
                <w:szCs w:val="20"/>
              </w:rPr>
              <w:t xml:space="preserve">10 </w:t>
            </w:r>
            <w:r w:rsidRPr="00DF64C5">
              <w:rPr>
                <w:color w:val="000000"/>
                <w:sz w:val="20"/>
                <w:szCs w:val="20"/>
              </w:rPr>
              <w:t>человек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«Журнала учета и планирования неаудиторной занятости педагога»)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F05866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За каждое мероприятие – 1 (но не более </w:t>
            </w:r>
            <w:r w:rsidR="00F05866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ИТОГО БАЛЛОВ: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91CD6" w:rsidRDefault="00791CD6"/>
    <w:p w:rsidR="00DF64C5" w:rsidRDefault="00DF64C5"/>
    <w:p w:rsidR="00566CC6" w:rsidRDefault="00566CC6">
      <w:r>
        <w:t>Учитель  __________________</w:t>
      </w:r>
      <w:r w:rsidR="00DF64C5">
        <w:t>______</w:t>
      </w:r>
      <w:r>
        <w:t>_____ ______________________</w:t>
      </w:r>
      <w:r w:rsidR="00DF64C5">
        <w:t>___</w:t>
      </w:r>
      <w:r>
        <w:t>_________</w:t>
      </w:r>
    </w:p>
    <w:p w:rsidR="00DF64C5" w:rsidRDefault="00DF64C5">
      <w:r>
        <w:t xml:space="preserve">                                                                                                       (Ф.И.О.)</w:t>
      </w:r>
    </w:p>
    <w:p w:rsidR="00DF64C5" w:rsidRDefault="00DF64C5"/>
    <w:p w:rsidR="00DF64C5" w:rsidRDefault="00DF64C5"/>
    <w:p w:rsidR="00DF64C5" w:rsidRDefault="00DF64C5">
      <w:r>
        <w:t xml:space="preserve">Принято: _____________________                 Подписи членов экспертной комиссии: </w:t>
      </w:r>
    </w:p>
    <w:p w:rsidR="00566CC6" w:rsidRDefault="00566CC6"/>
    <w:sectPr w:rsidR="00566CC6" w:rsidSect="002B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09F8"/>
    <w:rsid w:val="00012815"/>
    <w:rsid w:val="00075560"/>
    <w:rsid w:val="001B1111"/>
    <w:rsid w:val="00276EB8"/>
    <w:rsid w:val="002A690F"/>
    <w:rsid w:val="002B09F8"/>
    <w:rsid w:val="00341F9A"/>
    <w:rsid w:val="00346938"/>
    <w:rsid w:val="00361E65"/>
    <w:rsid w:val="0044396E"/>
    <w:rsid w:val="0048611A"/>
    <w:rsid w:val="00491412"/>
    <w:rsid w:val="005023BC"/>
    <w:rsid w:val="00515987"/>
    <w:rsid w:val="00522690"/>
    <w:rsid w:val="00537767"/>
    <w:rsid w:val="00566CC6"/>
    <w:rsid w:val="00567565"/>
    <w:rsid w:val="005713D1"/>
    <w:rsid w:val="005C3293"/>
    <w:rsid w:val="005E34C9"/>
    <w:rsid w:val="006779CD"/>
    <w:rsid w:val="006D32C8"/>
    <w:rsid w:val="006D5447"/>
    <w:rsid w:val="007126B6"/>
    <w:rsid w:val="00753546"/>
    <w:rsid w:val="00791CD6"/>
    <w:rsid w:val="00793EF3"/>
    <w:rsid w:val="007A2D9D"/>
    <w:rsid w:val="007B44C2"/>
    <w:rsid w:val="009238E0"/>
    <w:rsid w:val="00992014"/>
    <w:rsid w:val="009A0933"/>
    <w:rsid w:val="00A81E0E"/>
    <w:rsid w:val="00AC2F90"/>
    <w:rsid w:val="00B41990"/>
    <w:rsid w:val="00BF670A"/>
    <w:rsid w:val="00C24E8F"/>
    <w:rsid w:val="00C95879"/>
    <w:rsid w:val="00D23249"/>
    <w:rsid w:val="00DE3C73"/>
    <w:rsid w:val="00DF64C5"/>
    <w:rsid w:val="00E52236"/>
    <w:rsid w:val="00EC10CA"/>
    <w:rsid w:val="00EC5273"/>
    <w:rsid w:val="00F027A5"/>
    <w:rsid w:val="00F05866"/>
    <w:rsid w:val="00F24D21"/>
    <w:rsid w:val="00F4506A"/>
    <w:rsid w:val="00F97B37"/>
    <w:rsid w:val="00FE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9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2B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B09F8"/>
    <w:rPr>
      <w:b/>
      <w:bCs/>
      <w:i/>
      <w:iCs/>
      <w:color w:val="4F81BD"/>
    </w:rPr>
  </w:style>
  <w:style w:type="character" w:styleId="a6">
    <w:name w:val="Strong"/>
    <w:basedOn w:val="a0"/>
    <w:qFormat/>
    <w:rsid w:val="002B09F8"/>
    <w:rPr>
      <w:b/>
      <w:bCs/>
    </w:rPr>
  </w:style>
  <w:style w:type="character" w:customStyle="1" w:styleId="apple-converted-space">
    <w:name w:val="apple-converted-space"/>
    <w:basedOn w:val="a0"/>
    <w:rsid w:val="005713D1"/>
  </w:style>
  <w:style w:type="character" w:styleId="a7">
    <w:name w:val="Emphasis"/>
    <w:basedOn w:val="a0"/>
    <w:uiPriority w:val="20"/>
    <w:qFormat/>
    <w:rsid w:val="005713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2011-06-16T06:44:00Z</cp:lastPrinted>
  <dcterms:created xsi:type="dcterms:W3CDTF">2017-12-08T12:11:00Z</dcterms:created>
  <dcterms:modified xsi:type="dcterms:W3CDTF">2017-12-08T12:18:00Z</dcterms:modified>
</cp:coreProperties>
</file>