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D" w:rsidRDefault="005F1AED" w:rsidP="00222AD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0.75pt">
            <v:imagedata r:id="rId5" o:title="Алла 1"/>
          </v:shape>
        </w:pict>
      </w:r>
    </w:p>
    <w:p w:rsidR="005F1AED" w:rsidRDefault="005F1AED" w:rsidP="00222ADB">
      <w:pPr>
        <w:rPr>
          <w:rFonts w:ascii="Times New Roman" w:hAnsi="Times New Roman" w:cs="Times New Roman"/>
          <w:b/>
          <w:sz w:val="24"/>
        </w:rPr>
      </w:pPr>
    </w:p>
    <w:p w:rsidR="005F1AED" w:rsidRDefault="005F1AED" w:rsidP="00222ADB">
      <w:pPr>
        <w:rPr>
          <w:rFonts w:ascii="Times New Roman" w:hAnsi="Times New Roman" w:cs="Times New Roman"/>
          <w:b/>
          <w:sz w:val="24"/>
        </w:rPr>
      </w:pPr>
    </w:p>
    <w:p w:rsidR="00545DB9" w:rsidRP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hyperlink r:id="rId6" w:history="1">
        <w:r w:rsidRPr="00222A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Республики Северная Осетия-Алания от 28 августа 2020 N 285 "Об утверждении регионального стандарта оказания услуги по обеспечению горячим питанием обучающихся 1 - 4 классов государственных и муниципальных образовательных организаций в Республике Северная Осетия-Алания"</w:t>
        </w:r>
      </w:hyperlink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2ADB">
        <w:rPr>
          <w:rFonts w:ascii="Times New Roman" w:hAnsi="Times New Roman" w:cs="Times New Roman"/>
          <w:sz w:val="24"/>
          <w:szCs w:val="24"/>
        </w:rPr>
        <w:t>- Постановлением  АМС г. Владикавказ от 04.09.2020 года №654 « Об обеспечении бесплатным питанием обучающихся в муниципальных образовательных организациях      г. Владикавказа»;</w:t>
      </w:r>
      <w:proofErr w:type="gramEnd"/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Постановлением АМС г. Владикавказ от </w:t>
      </w:r>
      <w:r w:rsidR="00EB636D" w:rsidRPr="00222ADB">
        <w:rPr>
          <w:rFonts w:ascii="Times New Roman" w:hAnsi="Times New Roman" w:cs="Times New Roman"/>
          <w:sz w:val="24"/>
          <w:szCs w:val="24"/>
        </w:rPr>
        <w:t xml:space="preserve">15.03.2023 года №417 «О внесении изменений в постановление </w:t>
      </w:r>
      <w:r w:rsidR="002D7CEE" w:rsidRPr="00222ADB">
        <w:rPr>
          <w:rFonts w:ascii="Times New Roman" w:hAnsi="Times New Roman" w:cs="Times New Roman"/>
          <w:sz w:val="24"/>
          <w:szCs w:val="24"/>
        </w:rPr>
        <w:t>АМС Г.Владикавказ</w:t>
      </w:r>
      <w:r w:rsidR="00EB636D" w:rsidRPr="00222ADB">
        <w:rPr>
          <w:rFonts w:ascii="Times New Roman" w:hAnsi="Times New Roman" w:cs="Times New Roman"/>
          <w:sz w:val="24"/>
          <w:szCs w:val="24"/>
        </w:rPr>
        <w:t xml:space="preserve"> №654 от 04.09.2020 года </w:t>
      </w:r>
      <w:r w:rsidR="002D7CEE" w:rsidRPr="00222ADB">
        <w:rPr>
          <w:rFonts w:ascii="Times New Roman" w:hAnsi="Times New Roman" w:cs="Times New Roman"/>
          <w:sz w:val="24"/>
          <w:szCs w:val="24"/>
        </w:rPr>
        <w:t xml:space="preserve"> «Об обеспечении бесплатным питанием обучающихся в муниципальных организациях г</w:t>
      </w:r>
      <w:proofErr w:type="gramStart"/>
      <w:r w:rsidR="002D7CEE" w:rsidRPr="00222AD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D7CEE" w:rsidRPr="00222ADB">
        <w:rPr>
          <w:rFonts w:ascii="Times New Roman" w:hAnsi="Times New Roman" w:cs="Times New Roman"/>
          <w:sz w:val="24"/>
          <w:szCs w:val="24"/>
        </w:rPr>
        <w:t>ладикавказа»;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- Уставом школы.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1.4</w:t>
      </w:r>
      <w:r w:rsidR="00D27D1E" w:rsidRPr="00222ADB">
        <w:rPr>
          <w:rFonts w:ascii="Times New Roman" w:hAnsi="Times New Roman" w:cs="Times New Roman"/>
          <w:sz w:val="24"/>
          <w:szCs w:val="24"/>
        </w:rPr>
        <w:t xml:space="preserve"> </w:t>
      </w:r>
      <w:r w:rsidRPr="00222ADB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 нормативным актом, регламентирующим деятельность школы по вопросам питания, принимается на педагогическом совете и утверждается приказом директора школы.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1.5  После принятия Положения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>или изменений и дополнений отдельных пунктов и разделов) новой редакции предыдущая редакция автоматически утрачивает силу</w:t>
      </w:r>
    </w:p>
    <w:p w:rsidR="00545DB9" w:rsidRPr="00222ADB" w:rsidRDefault="00222ADB" w:rsidP="00222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45DB9" w:rsidRPr="00222AD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="00D27D1E" w:rsidRPr="00222ADB">
        <w:rPr>
          <w:rFonts w:ascii="Times New Roman" w:hAnsi="Times New Roman" w:cs="Times New Roman"/>
          <w:b/>
          <w:sz w:val="24"/>
          <w:szCs w:val="24"/>
        </w:rPr>
        <w:t>.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2.1   Основными целями и задачами при организации бесплатного горячего питания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 в МБОУ СОШ №18 являются: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2ADB">
        <w:rPr>
          <w:rFonts w:ascii="Times New Roman" w:hAnsi="Times New Roman" w:cs="Times New Roman"/>
          <w:sz w:val="24"/>
          <w:szCs w:val="24"/>
        </w:rPr>
        <w:t>2.1.1 обеспечение обучающихся питанием, соответствующим возрастным физиологическим потребностям в пищевых веществах  и энергии, принципам рационального и сбалансированного питания;</w:t>
      </w:r>
      <w:proofErr w:type="gramEnd"/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2.1.2 обеспечение 100 % обучающихся начальных классов бесплатным горячим питанием;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2.1.3 гарантированное качество и безопасность питания и пищевых продуктов, используемых для приготовления блюд;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2.1.4  предупреждение (профилактика) среди обучающихся инфекционных и неинфекционных заболеваний, связанных с фактором питания;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2.1.5  пропаганда принципов полноценного и здорового питания;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2.1.6 социальная поддержка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 из: 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малоимущих семей;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, находящимся в трудной жизненной ситуации;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 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 обучающихся – детей - сирот и детей, оставшихся без попечения родителей, находящихся под опекой или попечительством; 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lastRenderedPageBreak/>
        <w:t>- обучающихся – лиц, потерявших в период обучения обоих родителей или единственного родителя;</w:t>
      </w:r>
    </w:p>
    <w:p w:rsidR="002D7CEE" w:rsidRPr="00222ADB" w:rsidRDefault="002D7CEE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- обучающиеся из семей, в которых родители (родитель) проходят (проходили) военную службу по частичной мобилизации в Вооруженных Силах Российской Федерации;</w:t>
      </w:r>
    </w:p>
    <w:p w:rsidR="002D7CEE" w:rsidRPr="00222ADB" w:rsidRDefault="002D7CEE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обучающиеся из семей </w:t>
      </w:r>
      <w:r w:rsidR="00D27D1E" w:rsidRPr="00222ADB">
        <w:rPr>
          <w:rFonts w:ascii="Times New Roman" w:hAnsi="Times New Roman" w:cs="Times New Roman"/>
          <w:sz w:val="24"/>
          <w:szCs w:val="24"/>
        </w:rPr>
        <w:t>военнослужащих Российской Федерации, погибших в ходе  выполнения специальных задач, боевых действий, специальных военных операций.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2.1.7  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545DB9" w:rsidRPr="00222ADB" w:rsidRDefault="00222ADB" w:rsidP="00222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45DB9" w:rsidRPr="00222ADB">
        <w:rPr>
          <w:rFonts w:ascii="Times New Roman" w:hAnsi="Times New Roman" w:cs="Times New Roman"/>
          <w:b/>
          <w:sz w:val="24"/>
          <w:szCs w:val="24"/>
        </w:rPr>
        <w:t>ОБЩИЕ  ПРИНЦИПЫ  ОРГАНИЗАЦИИ БЕСПЛАТНОГО ГОРЯЧЕГО ПИТАНИЯ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Организация бесплатного горячего питания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 является отдельным обязательным направлением деятельности Школы. 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3.1.1. Столовая осуществляет изготовление </w:t>
      </w:r>
      <w:r w:rsidR="00222ADB" w:rsidRPr="00222ADB">
        <w:rPr>
          <w:rFonts w:ascii="Times New Roman" w:hAnsi="Times New Roman" w:cs="Times New Roman"/>
          <w:sz w:val="24"/>
          <w:szCs w:val="24"/>
        </w:rPr>
        <w:t>и реализацию готовой продукции.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3.2. Для организации бесплатного горячего питания обучающихся используются специальные помещения (пищеблок), соответствующие требованиям санитарно- гигиенических норм и правил по следующим направлениям: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• соответствие числа посадочных мест столовой установленным нормам;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• обеспеченность технологическим оборудованием, техническое состояние которого     соответствует установленным требованиям;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• наличие пищеблока, подсобных помещений для хранения продуктов;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222A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22A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• наличие вытяжного оборудования, его работоспособность;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• соответствие иным требованиям действующих санитарных норм и правил в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3.3. В пищеблоке постоянно должны находиться: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заявки на питание, журнал учета фактической посещаемости обучающихся;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журнал бракеража пищевых продуктов и продовольственного сырья;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журнал бракеража готовой кулинарной продукции, журнал здоровья;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журнал учета температурного режима холодильного оборудования;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ведомость контроля рациона питания </w:t>
      </w:r>
    </w:p>
    <w:p w:rsidR="00545DB9" w:rsidRPr="00222ADB" w:rsidRDefault="00222ADB" w:rsidP="00222A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2ADB">
        <w:rPr>
          <w:rFonts w:ascii="Times New Roman" w:hAnsi="Times New Roman" w:cs="Times New Roman"/>
          <w:sz w:val="24"/>
          <w:szCs w:val="24"/>
        </w:rPr>
        <w:lastRenderedPageBreak/>
        <w:t xml:space="preserve">- копии примерного 20 </w:t>
      </w:r>
      <w:r w:rsidR="00545DB9" w:rsidRPr="00222ADB">
        <w:rPr>
          <w:rFonts w:ascii="Times New Roman" w:hAnsi="Times New Roman" w:cs="Times New Roman"/>
          <w:sz w:val="24"/>
          <w:szCs w:val="24"/>
        </w:rPr>
        <w:t>-</w:t>
      </w:r>
      <w:r w:rsidRPr="00222ADB">
        <w:rPr>
          <w:rFonts w:ascii="Times New Roman" w:hAnsi="Times New Roman" w:cs="Times New Roman"/>
          <w:sz w:val="24"/>
          <w:szCs w:val="24"/>
        </w:rPr>
        <w:t xml:space="preserve"> </w:t>
      </w:r>
      <w:r w:rsidR="00545DB9" w:rsidRPr="00222ADB">
        <w:rPr>
          <w:rFonts w:ascii="Times New Roman" w:hAnsi="Times New Roman" w:cs="Times New Roman"/>
          <w:sz w:val="24"/>
          <w:szCs w:val="24"/>
        </w:rPr>
        <w:t xml:space="preserve">дневного меню, согласованных с территориальным отделом        </w:t>
      </w:r>
      <w:proofErr w:type="spellStart"/>
      <w:r w:rsidR="00545DB9" w:rsidRPr="00222AD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545DB9" w:rsidRPr="00222AD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ежедневные меню, технологические карты на приготовляемые блюда;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приходные документы на пищевую продукцию, документы, подтверждающие качество поступающей пищевой продукции (накладные, сертификаты соответствия, документы ветеринарно-санитарной экспертизы и др.); 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- книга отзывов и предложений. 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3.4 Администрация школы совместно с классными руководителями осуществляет               организационную и разъяснительную работу с обучающимися и родителями (законными представителями) с целью организации бесплатного горячего  питания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3.5. Администрация школы обеспечивает принятие организационно - управленческих решений, направленных на обеспечение бесплатным горячим питанием обучающихся, принципов и      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 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3.6. Режим питания в школе определяется </w:t>
      </w:r>
      <w:proofErr w:type="spellStart"/>
      <w:r w:rsidRPr="00222A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22ADB">
        <w:rPr>
          <w:rFonts w:ascii="Times New Roman" w:hAnsi="Times New Roman" w:cs="Times New Roman"/>
          <w:sz w:val="24"/>
          <w:szCs w:val="24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 СП 3.1/2.4.3598-20 «Санитарно-эпидемиологические требования к устройству, содержанию и организации работы образовательных организаций детей и молодежи в условиях распространения новой </w:t>
      </w:r>
      <w:proofErr w:type="spellStart"/>
      <w:r w:rsidRPr="00222AD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22ADB">
        <w:rPr>
          <w:rFonts w:ascii="Times New Roman" w:hAnsi="Times New Roman" w:cs="Times New Roman"/>
          <w:sz w:val="24"/>
          <w:szCs w:val="24"/>
        </w:rPr>
        <w:t xml:space="preserve"> инфекции (COVID-19)» 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3.7. Бесплатное горячее питание в школе организуется на основе примерного десятидневного меню,  разработанного в соответствии с рекомендуемой формой составления примерного меню  (</w:t>
      </w:r>
      <w:proofErr w:type="spellStart"/>
      <w:r w:rsidRPr="00222A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22ADB">
        <w:rPr>
          <w:rFonts w:ascii="Times New Roman" w:hAnsi="Times New Roman" w:cs="Times New Roman"/>
          <w:sz w:val="24"/>
          <w:szCs w:val="24"/>
        </w:rPr>
        <w:t xml:space="preserve"> 2.4.5.2409-08), а также меню-раскладок, содержащих количественные данные о рецептуре блюд. 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3.8. Цены производимой в школьной столовой продукции (стоимость готовых кулинарных блюд, стоимость завтраков) определяются исходя из стоимости продуктов питания.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3.9. Обслуживание бесплатным горячим питанием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 осуществляется сотрудниками,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545DB9" w:rsidRP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3.10. Поставку пищевых продуктов и продовольственного сырья для организации бесплатного горячего питания в школе осуществляет Владикавказский комбинат питания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заключенных договоров и контрактов в соответствии с действующим законодательством.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3.11 Директор школы является ответственным лицом за организацию и полноту охвата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 бесплатным горячим питанием.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lastRenderedPageBreak/>
        <w:t xml:space="preserve">3.12 Приказом директора школы из числа административных или педагогических работников назначается лицо, ответственное за полноту охвата обучающихся бесплатным горячим питанием и организацию питания на текущий учебный год. </w:t>
      </w:r>
    </w:p>
    <w:p w:rsidR="00545DB9" w:rsidRPr="00222ADB" w:rsidRDefault="00545DB9" w:rsidP="00222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4. </w:t>
      </w:r>
      <w:r w:rsidRPr="00222ADB">
        <w:rPr>
          <w:rFonts w:ascii="Times New Roman" w:hAnsi="Times New Roman" w:cs="Times New Roman"/>
          <w:b/>
          <w:sz w:val="24"/>
          <w:szCs w:val="24"/>
        </w:rPr>
        <w:t>ПОРЯДОК ОРГАНИЗАЦИИ БЕСПЛАТНОГО</w:t>
      </w:r>
      <w:r w:rsidRPr="00222ADB">
        <w:rPr>
          <w:rFonts w:ascii="Times New Roman" w:hAnsi="Times New Roman" w:cs="Times New Roman"/>
          <w:sz w:val="24"/>
          <w:szCs w:val="24"/>
        </w:rPr>
        <w:t xml:space="preserve"> </w:t>
      </w:r>
      <w:r w:rsidRPr="00222ADB">
        <w:rPr>
          <w:rFonts w:ascii="Times New Roman" w:hAnsi="Times New Roman" w:cs="Times New Roman"/>
          <w:b/>
          <w:sz w:val="24"/>
          <w:szCs w:val="24"/>
        </w:rPr>
        <w:t xml:space="preserve">ГОРЯЧЕГО ПИТАНИЯ </w:t>
      </w:r>
      <w:proofErr w:type="gramStart"/>
      <w:r w:rsidRPr="00222A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22ADB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4.1. Питание всех обучающихся 1-4 классов организуется на бесплатной основе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  в 5-11 классах на бесплатной основе организуется для отдельных категорий обучающихся .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4.2. 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 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4.3. Столовая школы осуществляет производственную деятельность в режиме односменной работы школы и пятидневной учебной недели. 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>Отпуск  бесплатного горячего питания обучающимся организуется по классам на переменах продолжительностью не менее 10 - 20 минут, в соответствии с режимом учебных занятий.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 В школе режим предоставления питания учащихся утверждается приказом директора школы ежегодно. 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4.5. Ответственный дежурный по школе обеспечивает сопровождение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 классными руководителями, учителями в помещение столовой. Сопровождающие классные руководители, учителя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</w:t>
      </w:r>
      <w:proofErr w:type="gramStart"/>
      <w:r w:rsidRPr="00222A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ADB">
        <w:rPr>
          <w:rFonts w:ascii="Times New Roman" w:hAnsi="Times New Roman" w:cs="Times New Roman"/>
          <w:sz w:val="24"/>
          <w:szCs w:val="24"/>
        </w:rPr>
        <w:t xml:space="preserve"> перед едой. </w:t>
      </w:r>
    </w:p>
    <w:p w:rsidR="00222ADB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4.6. Организация обслуживания обучающихся бесплатным горячим питанием осуществляется путем предварительного накрытия столов.</w:t>
      </w:r>
    </w:p>
    <w:p w:rsidR="00222ADB" w:rsidRPr="004D5B0F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4.7. Проверку качества пищевых продуктов и продовольственного сырья, готовой                   кулинарной продукции, соблюдение рецептур и технологических режимов осуществляет школьный врач.</w:t>
      </w:r>
    </w:p>
    <w:p w:rsidR="00222ADB" w:rsidRPr="00222ADB" w:rsidRDefault="00545DB9" w:rsidP="00222ADB">
      <w:pPr>
        <w:jc w:val="center"/>
        <w:rPr>
          <w:rStyle w:val="10"/>
          <w:rFonts w:eastAsiaTheme="minorHAnsi"/>
          <w:sz w:val="24"/>
          <w:szCs w:val="24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22ADB"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ADB">
        <w:rPr>
          <w:rStyle w:val="10"/>
          <w:rFonts w:eastAsiaTheme="minorHAnsi"/>
          <w:sz w:val="24"/>
          <w:szCs w:val="24"/>
        </w:rPr>
        <w:t xml:space="preserve">ПОРЯДОК  ПРИНЯТИЯ РЕШЕНИЯ О ПРЕДОСТАВЛЕНИИ БЕСПЛАТНОГО ПИТАНИЯ  </w:t>
      </w:r>
      <w:proofErr w:type="gramStart"/>
      <w:r w:rsidRPr="00222ADB">
        <w:rPr>
          <w:rStyle w:val="10"/>
          <w:rFonts w:eastAsiaTheme="minorHAnsi"/>
          <w:sz w:val="24"/>
          <w:szCs w:val="24"/>
        </w:rPr>
        <w:t>ОБУЧАЮЩИМСЯ</w:t>
      </w:r>
      <w:proofErr w:type="gramEnd"/>
    </w:p>
    <w:p w:rsidR="004D5B0F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Решение о предоставлении бесплатного питания обучающемуся принимается образовательной организацией на основании заявления о предоставлении бесплатного питания по форме согласно приложению N 1 (для 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которым обучение организовано на дому, - согласно приложению N 2 к настоящим Правилам)  (далее - заявление).</w:t>
      </w:r>
    </w:p>
    <w:p w:rsidR="004D5B0F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К заявлению прилагаются следующие документы: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свидетельство о рождении обучающегося, не достигшего возраста 14 лет;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выданное на период его замены); - 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законного представителя (опекуна, попечителя), представителя обучающегося.</w:t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Дополнительно к документам, указанным в пункте 5.2 настоящего Положения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представляются:</w:t>
      </w:r>
    </w:p>
    <w:p w:rsidR="00545DB9" w:rsidRP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5.3.1. Для 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здоровья:</w:t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республиканской (центральной) или территориальной </w:t>
      </w:r>
      <w:proofErr w:type="spell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 необходимости создания обучающемуся по состоянию здоровья специальных условий для получения образования.  </w:t>
      </w:r>
      <w:proofErr w:type="gramEnd"/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обучающемуся с ограниченными возможностями здоровья требуется организация обучения на дому - заключение медицинской организации, выданное в соответствии с </w:t>
      </w:r>
      <w:hyperlink r:id="rId7" w:history="1">
        <w:r w:rsidRPr="00222A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 мая 2012 года N 441н "Об утверждении Порядка выдачи медицинскими организациями справок и медицинских заключений"</w:t>
        </w:r>
      </w:hyperlink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рекомендацию об организации обучения на дому в связи с наличием у обучающегося одного или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заболеваний, включенных в перечень, утвержденный </w:t>
      </w:r>
      <w:hyperlink r:id="rId8" w:history="1">
        <w:r w:rsidRPr="00222A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Министерства здравоохранения Российской Федерации от 30 июня 2016 года N 436н "Об утверждении перечня заболеваний, наличие которых дает право на </w:t>
        </w:r>
        <w:proofErr w:type="gramStart"/>
        <w:r w:rsidRPr="00222A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</w:t>
        </w:r>
        <w:proofErr w:type="gramEnd"/>
        <w:r w:rsidRPr="00222A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основным общеобразовательным программам на дому"</w:t>
        </w:r>
      </w:hyperlink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B0F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5.3.2. 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- детей-сирот и детей, оставшихся без попечения родителей, находящихся под опекой или попечительством, а также для лиц из числа детей-сирот и детей, оставшихся без попечения родителей, один из следующих документов на единственного или обоих родителей: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лишении (ограничении) родителей родительских прав;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родителей безвестно отсутствующими (умершими);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родителей недееспособными (ограниченно дееспособными);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ребенка оставшимся без попечения родителей;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исключении родителей из актовой записи о рождении;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родителей;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 суда об осуждении родителей к наказанию в виде лишения свободы;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нахождении родителей в местах содержания под 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стражей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подозреваемых и </w:t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обвиняемых в совершении преступлений;</w:t>
      </w:r>
    </w:p>
    <w:p w:rsidR="004D5B0F" w:rsidRDefault="004D5B0F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5.3.3. Для обучающихся - лиц, потерявших в период обучения обоих родителей или</w:t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 родителя, один из следующих документов - свидетельство о смерти единственного либо обоих родителей;</w:t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5.3.4. Для обучающихся, находящихся в трудной жизненной ситуации: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- жертв вооруженных и межнациональных конфликтов, экологических и техногенных катастроф, стихийных бедствий - документ (документы), выданный уполномоченным органом и подтверждающий (подтверждающие), что лицо относится к указанной категории;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из семей беженцев и вынужденных переселенцев - удостоверение беженца (вынужденного переселенца), выданное уполномоченным органом;                          - 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документ, выданный уполномоченным органом и подтверждающий в соответствии с компетенцией органа, что дети относятся к одной из указанных категорий;</w:t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5.3.5. 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из малоимущих семей - документ органа (учреждения) социальной защиты населения соответствующего муниципального образования, подтверждающий, что лицо (или его семья) является получателем государственного ежемесячного пособия в соответствии с </w:t>
      </w:r>
      <w:hyperlink r:id="rId9" w:history="1">
        <w:r w:rsidRPr="00222A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23 сентября 2005 года N 260 "Об утверждении Положения о порядке назначения и выплаты государственного адресного ежемесячного пособия гражданам, имеющим детей"</w:t>
        </w:r>
      </w:hyperlink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относится к семье, признанной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малоимущей.</w:t>
      </w:r>
    </w:p>
    <w:p w:rsidR="00545DB9" w:rsidRP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Заявление и прилагаемые к нему документы могут быть поданы родителем (законным представителем) 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совершеннолетним обучающимся.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Заявитель вправе не прилагать к заявлению указанные в пункте 5.2 и 5.3 настоящего Положения документы, если эти документы были представлены им ранее в образовательную организацию и срок действия указанных документов не истек.</w:t>
      </w:r>
    </w:p>
    <w:p w:rsidR="004D5B0F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Обучающимся, находящимся в трудной жизненной ситуации, в исключительных случаях (утрата </w:t>
      </w:r>
      <w:proofErr w:type="spell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или нахождение указанных документов в процессе оформления) бесплатное питание на срок до двух месяцев может быть предоставлено в отсутствие документов, указанных в пунктах 5.1 и 5.3 настоящего Положения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несовершеннолетнего, его родителей (законных представителей) либо ходатайства администрации образовательной организации, согласованных с  попечительским советом либо родительским комитетом образовательной организации, или комиссии по делам несовершеннолетних и защите их прав.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 ходатайстве о предоставлении бесплатного питания в обязательном порядке указываются фамилия, имя и отчество обучающегося, его дата рождения, а также 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причины, по которым обучающегося можно отнести к категории 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трудной жизненной ситуации.</w:t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Для категорий обучающихся, имеющих право на бесплатное питание и не указанных в пункте 5.3 настоящего Положения, основанием для предоставления бесплатного питания является приказ о зачислении обучающегося на обучение в образовательную организацию.</w:t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Принятие решения о предоставлении или об отказе в предоставлении бесплатного питания 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компетенции образовательной организации.</w:t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Приказом руководителя образовательной организации создается комиссия по предоставлению обучающимся бесплатного питания (далее по тексту - комиссия) и утверждается ее состав.</w:t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Заявление и документы, указанные в пунктах 5.1 - 5.3 и 5.5 настоящего Положения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комиссией в течение 3 рабочих дней со дня регистрации заявления.</w:t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5.10. По результатам рассмотрения документов, указанных в пунктах 5.1 - 5.3 и 5.5 настоящего Положения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составляет заключение, в котором рекомендует руководителю образовательной организации: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предоставить обучающемуся питание на бесплатной основе;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отказать в предоставлении обучающемуся питания на бесплатной основе (с указанием мотивированных причин отказа).</w:t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5.11. Основанием для отказа в предоставлении бесплатного питания 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права на получение бесплатного питания;</w:t>
      </w: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непредставление или представление не в полном объеме документов, указанных в пунктах 5.1 - 5.3 или 5.5 настоящего Положения.</w:t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5.12. Решение образовательной организации о предоставлении бесплатного питания обучающимся, указанным в пункте 5.6 настоящего Положения, оформляется приказом образовательной организации в день зачисления 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обучение.</w:t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5.13. Бесплатное питание предоставляется </w:t>
      </w:r>
      <w:proofErr w:type="gramStart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издания приказа, указанного в пункте 5.12 настоящего Положения, по день окончания учебного года (окончания учебных занятий в образовательной организации).</w:t>
      </w:r>
    </w:p>
    <w:p w:rsidR="004D5B0F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5.14.Предоставление бесплатного питания прекращается ранее установленных сроков в случае выбытия обучающегося из образовательной организации, утраты обучающимся права на получение бесплатного питания либо на основании заявления заявителя.</w:t>
      </w:r>
    </w:p>
    <w:p w:rsidR="00545DB9" w:rsidRP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5.15.Прекращение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545DB9" w:rsidRPr="00222ADB" w:rsidRDefault="00545DB9" w:rsidP="00222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b/>
          <w:sz w:val="24"/>
          <w:szCs w:val="24"/>
        </w:rPr>
        <w:t>6.</w:t>
      </w:r>
      <w:r w:rsidRPr="00222ADB">
        <w:rPr>
          <w:rFonts w:ascii="Times New Roman" w:hAnsi="Times New Roman" w:cs="Times New Roman"/>
          <w:sz w:val="24"/>
          <w:szCs w:val="24"/>
        </w:rPr>
        <w:t xml:space="preserve"> </w:t>
      </w:r>
      <w:r w:rsidRPr="00222ADB">
        <w:rPr>
          <w:rFonts w:ascii="Times New Roman" w:hAnsi="Times New Roman" w:cs="Times New Roman"/>
          <w:b/>
          <w:sz w:val="24"/>
          <w:szCs w:val="24"/>
        </w:rPr>
        <w:t>КОНТРОЛЬ ОРГАНИЗАЦИИ ШКОЛЬНОГО ПИТАНИЯ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6.1. Контроль организации бесплатного питания, соблюдения санитарно- эпидемиологических норм и правил, качества поступающего сырья и готовой продукции, реализуемых в школе,  осуществляется органами </w:t>
      </w:r>
      <w:proofErr w:type="spellStart"/>
      <w:r w:rsidRPr="00222AD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22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6.2. Текущий контроль организации бесплатного питания школьников в учреждении осуществляют медицинский работник школы, ответственные за организацию питания, уполномоченные   члены Совета школы по питанию и родительского комитета, </w:t>
      </w:r>
    </w:p>
    <w:p w:rsidR="00545DB9" w:rsidRPr="00222ADB" w:rsidRDefault="00545DB9" w:rsidP="004D5B0F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6.3. Состав комиссии по контролю организации бесплатного питания в школе утверждается директором школы в начале каждого учебного года. </w:t>
      </w:r>
    </w:p>
    <w:p w:rsidR="00545DB9" w:rsidRPr="00222ADB" w:rsidRDefault="00545DB9" w:rsidP="004D5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DB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 xml:space="preserve">7.1.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 бесплатного горячего питания </w:t>
      </w:r>
    </w:p>
    <w:p w:rsidR="00545DB9" w:rsidRPr="00222ADB" w:rsidRDefault="00545DB9" w:rsidP="00222ADB">
      <w:pPr>
        <w:rPr>
          <w:rFonts w:ascii="Times New Roman" w:hAnsi="Times New Roman" w:cs="Times New Roman"/>
          <w:sz w:val="24"/>
          <w:szCs w:val="24"/>
        </w:rPr>
      </w:pPr>
      <w:r w:rsidRPr="00222ADB">
        <w:rPr>
          <w:rFonts w:ascii="Times New Roman" w:hAnsi="Times New Roman" w:cs="Times New Roman"/>
          <w:sz w:val="24"/>
          <w:szCs w:val="24"/>
        </w:rPr>
        <w:t>7.2. Школьная столовая несет ответственность за качество предоставляемого бесплатного горячего питания.</w:t>
      </w:r>
    </w:p>
    <w:p w:rsidR="00545DB9" w:rsidRP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5DB9" w:rsidRP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B9" w:rsidRP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B9" w:rsidRP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B9" w:rsidRPr="00222ADB" w:rsidRDefault="00545DB9" w:rsidP="00222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B9" w:rsidRDefault="00545DB9" w:rsidP="00545D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B9" w:rsidRDefault="00545DB9" w:rsidP="00545D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B0F" w:rsidRPr="00BC3DB7" w:rsidRDefault="004D5B0F" w:rsidP="00545D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B9" w:rsidRDefault="00545DB9" w:rsidP="00545DB9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</w:p>
    <w:p w:rsidR="00545DB9" w:rsidRDefault="00545DB9" w:rsidP="00545DB9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45DB9" w:rsidRDefault="00545DB9" w:rsidP="00545DB9">
      <w:pPr>
        <w:spacing w:before="100" w:beforeAutospacing="1" w:after="100" w:afterAutospacing="1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№</w:t>
      </w:r>
      <w:r w:rsidRPr="00BC3D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1. </w:t>
      </w:r>
    </w:p>
    <w:p w:rsidR="00545DB9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Директору МБОУ СОШ№18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</w:t>
      </w:r>
    </w:p>
    <w:p w:rsidR="00545DB9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(полностью)</w:t>
      </w:r>
      <w:proofErr w:type="gramEnd"/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или родителя 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(законного представителя) обучающегося)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_________________________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адрес)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Паспорт серия ___________ N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      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545DB9" w:rsidRPr="008B567F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</w:t>
      </w:r>
    </w:p>
    <w:p w:rsidR="00545DB9" w:rsidRDefault="00545DB9" w:rsidP="00545D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45DB9" w:rsidRPr="00BC3DB7" w:rsidRDefault="00545DB9" w:rsidP="00545DB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питания в МБОУСОШ №18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предоставить бесплатное питание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  (ф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полностью)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категории: _____________________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прилагаемыми к заявлению документами.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  проинформирован   (проинформирована),   что   в   случае  изменения </w:t>
      </w:r>
      <w:proofErr w:type="gramEnd"/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 влияющих на получение бесплатного питания, мне необходимо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10-дневный   срок   письменно   проинформировать  об  этом 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организацию.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  согласен   (согласна)  на  обработку  моих  персональных  данных  и </w:t>
      </w:r>
      <w:proofErr w:type="gramEnd"/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 данных  моего  ребенка,  указанных  в  настоящем  заявлении и 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приложенных к нему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DB9" w:rsidRPr="00BC3DB7" w:rsidRDefault="00545DB9" w:rsidP="004D5B0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_________________                 </w:t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___________________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(подпись)                          </w:t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5DB9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5DB9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B9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B9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B9" w:rsidRPr="00AE58C9" w:rsidRDefault="00545DB9" w:rsidP="00545DB9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</w:t>
      </w:r>
      <w:r w:rsidRPr="00AE5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№ 2.                         </w:t>
      </w:r>
    </w:p>
    <w:p w:rsidR="00545DB9" w:rsidRDefault="00545DB9" w:rsidP="00545DB9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Директору МБОУ СОШ№18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</w:t>
      </w:r>
    </w:p>
    <w:p w:rsidR="00545DB9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(полностью)</w:t>
      </w:r>
      <w:proofErr w:type="gramEnd"/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или родителя 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(законного представителя) обучающегося)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_________________________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адрес)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Паспорт серия ___________ N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     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545DB9" w:rsidRPr="008B567F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</w:t>
      </w:r>
    </w:p>
    <w:p w:rsidR="00545DB9" w:rsidRDefault="00545DB9" w:rsidP="00545DB9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5DB9" w:rsidRDefault="00545DB9" w:rsidP="00545DB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45DB9" w:rsidRPr="00BC3DB7" w:rsidRDefault="00545DB9" w:rsidP="00545DB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денежной компенсации </w:t>
      </w:r>
    </w:p>
    <w:p w:rsidR="00545DB9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предоставить денежную компенсацию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B9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полностью)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_____________________, класс (группа): _____________________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связи  с  тем,  что 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относится  к  категории  обучающихся с 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ограниченными  возможностями  здоровья,  которому  обучение организовано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дому, что подтверждается прилагаемыми к заявлению документами.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  проинформирован   (проинформирована),   что   в   случае  изменения </w:t>
      </w:r>
      <w:proofErr w:type="gramEnd"/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 влияющих на получение бесплатного питания, мне необходимо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10-дневный   срок   письменно   проинформировать  об  этом 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организацию.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  согласен   (согласна)  на  обработку  моих  персональных  данных  и </w:t>
      </w:r>
      <w:proofErr w:type="gramEnd"/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 данных  моего  ребенка,  указанных  в  настоящем  заявлении и </w:t>
      </w:r>
    </w:p>
    <w:p w:rsidR="00545DB9" w:rsidRPr="00BC3DB7" w:rsidRDefault="00545DB9" w:rsidP="00545D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приложенных к нему </w:t>
      </w:r>
      <w:proofErr w:type="gramStart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Прошу перечислять мне денежную компенсацию по следующим реквизитам: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банковском учреждении ___________________________________________________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 БИК _______________ КПП _________________________.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(реквизиты банковского учреждения)</w:t>
      </w:r>
    </w:p>
    <w:p w:rsidR="00545DB9" w:rsidRPr="00BC3DB7" w:rsidRDefault="00545DB9" w:rsidP="00545DB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________________      </w:t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___________________</w:t>
      </w:r>
    </w:p>
    <w:p w:rsidR="005F2C7E" w:rsidRPr="004D5B0F" w:rsidRDefault="00545DB9" w:rsidP="004D5B0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(подпись)                </w:t>
      </w:r>
      <w:r w:rsidR="004D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C3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(дата)</w:t>
      </w:r>
    </w:p>
    <w:sectPr w:rsidR="005F2C7E" w:rsidRPr="004D5B0F" w:rsidSect="003C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95D"/>
    <w:multiLevelType w:val="multilevel"/>
    <w:tmpl w:val="EFCCF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" w:hanging="720"/>
      </w:pPr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ind w:left="-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20" w:hanging="1800"/>
      </w:pPr>
      <w:rPr>
        <w:rFonts w:hint="default"/>
      </w:rPr>
    </w:lvl>
  </w:abstractNum>
  <w:abstractNum w:abstractNumId="1">
    <w:nsid w:val="5DD90B17"/>
    <w:multiLevelType w:val="hybridMultilevel"/>
    <w:tmpl w:val="687A7788"/>
    <w:lvl w:ilvl="0" w:tplc="0A2C96C0">
      <w:start w:val="1"/>
      <w:numFmt w:val="decimal"/>
      <w:lvlText w:val="%1"/>
      <w:lvlJc w:val="left"/>
      <w:pPr>
        <w:ind w:left="102" w:hanging="444"/>
      </w:pPr>
      <w:rPr>
        <w:rFonts w:hint="default"/>
        <w:lang w:val="ru-RU" w:eastAsia="en-US" w:bidi="ar-SA"/>
      </w:rPr>
    </w:lvl>
    <w:lvl w:ilvl="1" w:tplc="E55A6990">
      <w:numFmt w:val="none"/>
      <w:lvlText w:val=""/>
      <w:lvlJc w:val="left"/>
      <w:pPr>
        <w:tabs>
          <w:tab w:val="num" w:pos="360"/>
        </w:tabs>
      </w:pPr>
    </w:lvl>
    <w:lvl w:ilvl="2" w:tplc="3EACAFB8">
      <w:numFmt w:val="bullet"/>
      <w:lvlText w:val="•"/>
      <w:lvlJc w:val="left"/>
      <w:pPr>
        <w:ind w:left="102" w:hanging="188"/>
      </w:pPr>
      <w:rPr>
        <w:rFonts w:hint="default"/>
        <w:w w:val="100"/>
        <w:lang w:val="ru-RU" w:eastAsia="en-US" w:bidi="ar-SA"/>
      </w:rPr>
    </w:lvl>
    <w:lvl w:ilvl="3" w:tplc="B240C1DE">
      <w:numFmt w:val="bullet"/>
      <w:lvlText w:val="•"/>
      <w:lvlJc w:val="left"/>
      <w:pPr>
        <w:ind w:left="3151" w:hanging="188"/>
      </w:pPr>
      <w:rPr>
        <w:rFonts w:hint="default"/>
        <w:lang w:val="ru-RU" w:eastAsia="en-US" w:bidi="ar-SA"/>
      </w:rPr>
    </w:lvl>
    <w:lvl w:ilvl="4" w:tplc="00900A9A">
      <w:numFmt w:val="bullet"/>
      <w:lvlText w:val="•"/>
      <w:lvlJc w:val="left"/>
      <w:pPr>
        <w:ind w:left="4168" w:hanging="188"/>
      </w:pPr>
      <w:rPr>
        <w:rFonts w:hint="default"/>
        <w:lang w:val="ru-RU" w:eastAsia="en-US" w:bidi="ar-SA"/>
      </w:rPr>
    </w:lvl>
    <w:lvl w:ilvl="5" w:tplc="0FC69A94">
      <w:numFmt w:val="bullet"/>
      <w:lvlText w:val="•"/>
      <w:lvlJc w:val="left"/>
      <w:pPr>
        <w:ind w:left="5185" w:hanging="188"/>
      </w:pPr>
      <w:rPr>
        <w:rFonts w:hint="default"/>
        <w:lang w:val="ru-RU" w:eastAsia="en-US" w:bidi="ar-SA"/>
      </w:rPr>
    </w:lvl>
    <w:lvl w:ilvl="6" w:tplc="AC64F6B2">
      <w:numFmt w:val="bullet"/>
      <w:lvlText w:val="•"/>
      <w:lvlJc w:val="left"/>
      <w:pPr>
        <w:ind w:left="6202" w:hanging="188"/>
      </w:pPr>
      <w:rPr>
        <w:rFonts w:hint="default"/>
        <w:lang w:val="ru-RU" w:eastAsia="en-US" w:bidi="ar-SA"/>
      </w:rPr>
    </w:lvl>
    <w:lvl w:ilvl="7" w:tplc="8F80B842">
      <w:numFmt w:val="bullet"/>
      <w:lvlText w:val="•"/>
      <w:lvlJc w:val="left"/>
      <w:pPr>
        <w:ind w:left="7219" w:hanging="188"/>
      </w:pPr>
      <w:rPr>
        <w:rFonts w:hint="default"/>
        <w:lang w:val="ru-RU" w:eastAsia="en-US" w:bidi="ar-SA"/>
      </w:rPr>
    </w:lvl>
    <w:lvl w:ilvl="8" w:tplc="33E66412">
      <w:numFmt w:val="bullet"/>
      <w:lvlText w:val="•"/>
      <w:lvlJc w:val="left"/>
      <w:pPr>
        <w:ind w:left="8236" w:hanging="188"/>
      </w:pPr>
      <w:rPr>
        <w:rFonts w:hint="default"/>
        <w:lang w:val="ru-RU" w:eastAsia="en-US" w:bidi="ar-SA"/>
      </w:rPr>
    </w:lvl>
  </w:abstractNum>
  <w:abstractNum w:abstractNumId="2">
    <w:nsid w:val="5FF46504"/>
    <w:multiLevelType w:val="multilevel"/>
    <w:tmpl w:val="CBA06D3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D10B2"/>
    <w:rsid w:val="00222ADB"/>
    <w:rsid w:val="002D7CEE"/>
    <w:rsid w:val="003C337F"/>
    <w:rsid w:val="004D5B0F"/>
    <w:rsid w:val="00545DB9"/>
    <w:rsid w:val="005F1AED"/>
    <w:rsid w:val="005F2C7E"/>
    <w:rsid w:val="00B939B9"/>
    <w:rsid w:val="00D27D1E"/>
    <w:rsid w:val="00D5327A"/>
    <w:rsid w:val="00DD10B2"/>
    <w:rsid w:val="00EB636D"/>
    <w:rsid w:val="00F1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7F"/>
  </w:style>
  <w:style w:type="paragraph" w:styleId="1">
    <w:name w:val="heading 1"/>
    <w:basedOn w:val="a"/>
    <w:link w:val="10"/>
    <w:uiPriority w:val="9"/>
    <w:qFormat/>
    <w:rsid w:val="0054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2C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5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45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8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7092287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2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2023-10-27T16:24:00Z</dcterms:created>
  <dcterms:modified xsi:type="dcterms:W3CDTF">2023-10-27T16:24:00Z</dcterms:modified>
</cp:coreProperties>
</file>